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0A" w:rsidRDefault="00EC160A" w:rsidP="006B6EF2">
      <w:pPr>
        <w:pStyle w:val="2"/>
        <w:ind w:left="-58"/>
        <w:rPr>
          <w:rFonts w:asciiTheme="minorBidi" w:hAnsiTheme="minorBidi" w:cstheme="minorBidi"/>
          <w:i w:val="0"/>
          <w:iCs w:val="0"/>
          <w:sz w:val="20"/>
          <w:szCs w:val="20"/>
          <w:rtl/>
        </w:rPr>
      </w:pPr>
      <w:bookmarkStart w:id="0" w:name="_GoBack"/>
      <w:bookmarkEnd w:id="0"/>
      <w:r>
        <w:rPr>
          <w:rFonts w:asciiTheme="minorBidi" w:hAnsiTheme="minorBidi" w:cstheme="minorBidi" w:hint="cs"/>
          <w:i w:val="0"/>
          <w:iCs w:val="0"/>
          <w:noProof/>
          <w:sz w:val="20"/>
          <w:szCs w:val="20"/>
          <w:rtl/>
        </w:rPr>
        <w:drawing>
          <wp:anchor distT="0" distB="0" distL="114300" distR="114300" simplePos="0" relativeHeight="251659264" behindDoc="0" locked="0" layoutInCell="1" allowOverlap="1">
            <wp:simplePos x="0" y="0"/>
            <wp:positionH relativeFrom="column">
              <wp:posOffset>133350</wp:posOffset>
            </wp:positionH>
            <wp:positionV relativeFrom="paragraph">
              <wp:posOffset>-553085</wp:posOffset>
            </wp:positionV>
            <wp:extent cx="866775" cy="933450"/>
            <wp:effectExtent l="19050" t="0" r="9525" b="0"/>
            <wp:wrapNone/>
            <wp:docPr id="1" name="תמונה 8" descr="לוגו   צב מא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לוגו   צב מאיה"/>
                    <pic:cNvPicPr>
                      <a:picLocks noChangeAspect="1" noChangeArrowheads="1"/>
                    </pic:cNvPicPr>
                  </pic:nvPicPr>
                  <pic:blipFill>
                    <a:blip r:embed="rId10" cstate="print"/>
                    <a:srcRect t="5769"/>
                    <a:stretch>
                      <a:fillRect/>
                    </a:stretch>
                  </pic:blipFill>
                  <pic:spPr bwMode="auto">
                    <a:xfrm>
                      <a:off x="0" y="0"/>
                      <a:ext cx="866775" cy="933450"/>
                    </a:xfrm>
                    <a:prstGeom prst="rect">
                      <a:avLst/>
                    </a:prstGeom>
                    <a:noFill/>
                    <a:ln w="9525">
                      <a:noFill/>
                      <a:miter lim="800000"/>
                      <a:headEnd/>
                      <a:tailEnd/>
                    </a:ln>
                  </pic:spPr>
                </pic:pic>
              </a:graphicData>
            </a:graphic>
          </wp:anchor>
        </w:drawing>
      </w:r>
    </w:p>
    <w:p w:rsidR="00EC160A" w:rsidRDefault="00EC160A" w:rsidP="006B6EF2">
      <w:pPr>
        <w:pStyle w:val="2"/>
        <w:ind w:left="-58"/>
        <w:rPr>
          <w:rFonts w:asciiTheme="minorBidi" w:hAnsiTheme="minorBidi" w:cstheme="minorBidi"/>
          <w:i w:val="0"/>
          <w:iCs w:val="0"/>
          <w:sz w:val="20"/>
          <w:szCs w:val="20"/>
          <w:rtl/>
        </w:rPr>
      </w:pPr>
    </w:p>
    <w:p w:rsidR="006B6EF2" w:rsidRPr="006B6EF2" w:rsidRDefault="006B6EF2" w:rsidP="006B6EF2">
      <w:pPr>
        <w:pStyle w:val="2"/>
        <w:ind w:left="-58"/>
        <w:rPr>
          <w:rFonts w:asciiTheme="minorBidi" w:hAnsiTheme="minorBidi" w:cstheme="minorBidi"/>
          <w:i w:val="0"/>
          <w:iCs w:val="0"/>
          <w:sz w:val="20"/>
          <w:szCs w:val="20"/>
          <w:rtl/>
        </w:rPr>
      </w:pPr>
      <w:r w:rsidRPr="006B6EF2">
        <w:rPr>
          <w:rFonts w:asciiTheme="minorBidi" w:hAnsiTheme="minorBidi" w:cstheme="minorBidi"/>
          <w:i w:val="0"/>
          <w:iCs w:val="0"/>
          <w:sz w:val="20"/>
          <w:szCs w:val="20"/>
          <w:rtl/>
        </w:rPr>
        <w:t>הנחיות לשימוש בטופס</w:t>
      </w:r>
      <w:r w:rsidRPr="006B6EF2">
        <w:rPr>
          <w:rFonts w:asciiTheme="minorBidi" w:hAnsiTheme="minorBidi" w:cstheme="minorBidi"/>
          <w:i w:val="0"/>
          <w:iCs w:val="0"/>
          <w:sz w:val="20"/>
          <w:szCs w:val="20"/>
          <w:rtl/>
        </w:rPr>
        <w:tab/>
      </w:r>
    </w:p>
    <w:p w:rsidR="006B6EF2" w:rsidRPr="006B6EF2" w:rsidRDefault="005A2987" w:rsidP="005A2987">
      <w:pPr>
        <w:numPr>
          <w:ilvl w:val="0"/>
          <w:numId w:val="6"/>
        </w:numPr>
        <w:spacing w:line="276" w:lineRule="auto"/>
        <w:rPr>
          <w:rFonts w:asciiTheme="minorBidi" w:hAnsiTheme="minorBidi" w:cstheme="minorBidi"/>
          <w:sz w:val="20"/>
          <w:szCs w:val="20"/>
          <w:rtl/>
        </w:rPr>
      </w:pPr>
      <w:r w:rsidRPr="006B6EF2">
        <w:rPr>
          <w:rFonts w:asciiTheme="minorBidi" w:hAnsiTheme="minorBidi" w:cstheme="minorBidi"/>
          <w:sz w:val="20"/>
          <w:szCs w:val="20"/>
          <w:rtl/>
        </w:rPr>
        <w:t xml:space="preserve">קובץ זה כולל </w:t>
      </w:r>
      <w:r>
        <w:rPr>
          <w:rFonts w:asciiTheme="minorBidi" w:hAnsiTheme="minorBidi" w:cstheme="minorBidi" w:hint="cs"/>
          <w:sz w:val="20"/>
          <w:szCs w:val="20"/>
          <w:rtl/>
        </w:rPr>
        <w:t>רשימת</w:t>
      </w:r>
      <w:r w:rsidRPr="006B6EF2">
        <w:rPr>
          <w:rFonts w:asciiTheme="minorBidi" w:hAnsiTheme="minorBidi" w:cstheme="minorBidi"/>
          <w:sz w:val="20"/>
          <w:szCs w:val="20"/>
          <w:rtl/>
        </w:rPr>
        <w:t xml:space="preserve"> בדיק</w:t>
      </w:r>
      <w:r>
        <w:rPr>
          <w:rFonts w:asciiTheme="minorBidi" w:hAnsiTheme="minorBidi" w:cstheme="minorBidi" w:hint="cs"/>
          <w:sz w:val="20"/>
          <w:szCs w:val="20"/>
          <w:rtl/>
        </w:rPr>
        <w:t>ות</w:t>
      </w:r>
      <w:r w:rsidRPr="006B6EF2">
        <w:rPr>
          <w:rFonts w:asciiTheme="minorBidi" w:hAnsiTheme="minorBidi" w:cstheme="minorBidi"/>
          <w:sz w:val="20"/>
          <w:szCs w:val="20"/>
          <w:rtl/>
        </w:rPr>
        <w:t xml:space="preserve"> (</w:t>
      </w:r>
      <w:r w:rsidRPr="006B6EF2">
        <w:rPr>
          <w:rFonts w:asciiTheme="minorBidi" w:hAnsiTheme="minorBidi" w:cstheme="minorBidi"/>
          <w:sz w:val="20"/>
          <w:szCs w:val="20"/>
        </w:rPr>
        <w:t>check list</w:t>
      </w:r>
      <w:r w:rsidRPr="006B6EF2">
        <w:rPr>
          <w:rFonts w:asciiTheme="minorBidi" w:hAnsiTheme="minorBidi" w:cstheme="minorBidi"/>
          <w:sz w:val="20"/>
          <w:szCs w:val="20"/>
          <w:rtl/>
        </w:rPr>
        <w:t xml:space="preserve">) </w:t>
      </w:r>
      <w:r>
        <w:rPr>
          <w:rFonts w:asciiTheme="minorBidi" w:hAnsiTheme="minorBidi" w:cstheme="minorBidi" w:hint="cs"/>
          <w:sz w:val="20"/>
          <w:szCs w:val="20"/>
          <w:rtl/>
        </w:rPr>
        <w:t xml:space="preserve">נגישות </w:t>
      </w:r>
      <w:r w:rsidRPr="006B6EF2">
        <w:rPr>
          <w:rFonts w:asciiTheme="minorBidi" w:hAnsiTheme="minorBidi" w:cstheme="minorBidi"/>
          <w:sz w:val="20"/>
          <w:szCs w:val="20"/>
          <w:rtl/>
        </w:rPr>
        <w:t>לשירות</w:t>
      </w:r>
      <w:r>
        <w:rPr>
          <w:rFonts w:asciiTheme="minorBidi" w:hAnsiTheme="minorBidi" w:cstheme="minorBidi" w:hint="cs"/>
          <w:sz w:val="20"/>
          <w:szCs w:val="20"/>
          <w:rtl/>
        </w:rPr>
        <w:t xml:space="preserve"> בשירותי הארחה. </w:t>
      </w:r>
      <w:r w:rsidR="006B6EF2" w:rsidRPr="006B6EF2">
        <w:rPr>
          <w:rFonts w:asciiTheme="minorBidi" w:hAnsiTheme="minorBidi" w:cstheme="minorBidi"/>
          <w:sz w:val="20"/>
          <w:szCs w:val="20"/>
          <w:rtl/>
        </w:rPr>
        <w:t xml:space="preserve"> קובץ זה הינו קובץ רשות ואין חובה להשתמש בו.</w:t>
      </w:r>
      <w:r w:rsidR="006B6EF2" w:rsidRPr="006B6EF2">
        <w:rPr>
          <w:rFonts w:asciiTheme="minorBidi" w:hAnsiTheme="minorBidi" w:cstheme="minorBidi"/>
          <w:sz w:val="20"/>
          <w:szCs w:val="20"/>
          <w:rtl/>
        </w:rPr>
        <w:tab/>
      </w:r>
    </w:p>
    <w:p w:rsidR="005A2987" w:rsidRPr="005A2987" w:rsidRDefault="005A2987" w:rsidP="004F794E">
      <w:pPr>
        <w:numPr>
          <w:ilvl w:val="0"/>
          <w:numId w:val="6"/>
        </w:numPr>
        <w:spacing w:line="276" w:lineRule="auto"/>
        <w:rPr>
          <w:rFonts w:asciiTheme="minorBidi" w:hAnsiTheme="minorBidi" w:cstheme="minorBidi"/>
          <w:sz w:val="20"/>
          <w:szCs w:val="20"/>
        </w:rPr>
      </w:pPr>
      <w:r w:rsidRPr="005A2987">
        <w:rPr>
          <w:rFonts w:asciiTheme="minorBidi" w:hAnsiTheme="minorBidi" w:cs="Arial"/>
          <w:sz w:val="20"/>
          <w:szCs w:val="20"/>
          <w:rtl/>
        </w:rPr>
        <w:t xml:space="preserve">יש למלא טופס זה בנוסף לטופס מספר </w:t>
      </w:r>
      <w:r>
        <w:rPr>
          <w:rFonts w:asciiTheme="minorBidi" w:hAnsiTheme="minorBidi" w:cs="Arial" w:hint="cs"/>
          <w:sz w:val="20"/>
          <w:szCs w:val="20"/>
          <w:rtl/>
        </w:rPr>
        <w:t>2</w:t>
      </w:r>
      <w:r w:rsidRPr="005A2987">
        <w:rPr>
          <w:rFonts w:asciiTheme="minorBidi" w:hAnsiTheme="minorBidi" w:cs="Arial"/>
          <w:sz w:val="20"/>
          <w:szCs w:val="20"/>
          <w:rtl/>
        </w:rPr>
        <w:t xml:space="preserve"> (בדיקת נגישו</w:t>
      </w:r>
      <w:r>
        <w:rPr>
          <w:rFonts w:asciiTheme="minorBidi" w:hAnsiTheme="minorBidi" w:cs="Arial"/>
          <w:sz w:val="20"/>
          <w:szCs w:val="20"/>
          <w:rtl/>
        </w:rPr>
        <w:t>ת שירות כללית), ולשקול</w:t>
      </w:r>
      <w:r w:rsidRPr="005A2987">
        <w:rPr>
          <w:rFonts w:asciiTheme="minorBidi" w:hAnsiTheme="minorBidi" w:cs="Arial"/>
          <w:sz w:val="20"/>
          <w:szCs w:val="20"/>
          <w:rtl/>
        </w:rPr>
        <w:t xml:space="preserve"> מילוי טפסים נוספים</w:t>
      </w:r>
      <w:r>
        <w:rPr>
          <w:rFonts w:asciiTheme="minorBidi" w:hAnsiTheme="minorBidi" w:cs="Arial"/>
          <w:sz w:val="20"/>
          <w:szCs w:val="20"/>
          <w:rtl/>
        </w:rPr>
        <w:t xml:space="preserve">, לפי </w:t>
      </w:r>
      <w:r>
        <w:rPr>
          <w:rFonts w:asciiTheme="minorBidi" w:hAnsiTheme="minorBidi" w:cs="Arial" w:hint="cs"/>
          <w:sz w:val="20"/>
          <w:szCs w:val="20"/>
          <w:rtl/>
        </w:rPr>
        <w:t xml:space="preserve">סוגי השירותים הנוספים </w:t>
      </w:r>
      <w:r w:rsidR="004F794E">
        <w:rPr>
          <w:rFonts w:asciiTheme="minorBidi" w:hAnsiTheme="minorBidi" w:cs="Arial" w:hint="cs"/>
          <w:sz w:val="20"/>
          <w:szCs w:val="20"/>
          <w:rtl/>
        </w:rPr>
        <w:t>המסופקים</w:t>
      </w:r>
      <w:r>
        <w:rPr>
          <w:rFonts w:asciiTheme="minorBidi" w:hAnsiTheme="minorBidi" w:cs="Arial" w:hint="cs"/>
          <w:sz w:val="20"/>
          <w:szCs w:val="20"/>
          <w:rtl/>
        </w:rPr>
        <w:t xml:space="preserve"> במקום כגון </w:t>
      </w:r>
      <w:r w:rsidRPr="005A2987">
        <w:rPr>
          <w:rFonts w:asciiTheme="minorBidi" w:hAnsiTheme="minorBidi" w:cs="Arial"/>
          <w:sz w:val="20"/>
          <w:szCs w:val="20"/>
          <w:rtl/>
        </w:rPr>
        <w:t>הסעדה, שירותי מסחר, אירועים, סיורים מודרכים ושירותי ספורט ופנאי</w:t>
      </w:r>
      <w:r>
        <w:rPr>
          <w:rFonts w:asciiTheme="minorBidi" w:hAnsiTheme="minorBidi" w:cs="Arial" w:hint="cs"/>
          <w:sz w:val="20"/>
          <w:szCs w:val="20"/>
          <w:rtl/>
        </w:rPr>
        <w:t>.</w:t>
      </w:r>
    </w:p>
    <w:p w:rsidR="005A2987" w:rsidRDefault="005A2987" w:rsidP="00EC6E1D">
      <w:pPr>
        <w:numPr>
          <w:ilvl w:val="0"/>
          <w:numId w:val="6"/>
        </w:numPr>
        <w:spacing w:line="276" w:lineRule="auto"/>
        <w:rPr>
          <w:rFonts w:asciiTheme="minorBidi" w:hAnsiTheme="minorBidi" w:cstheme="minorBidi"/>
          <w:sz w:val="20"/>
          <w:szCs w:val="20"/>
        </w:rPr>
      </w:pPr>
      <w:r w:rsidRPr="005A2987">
        <w:rPr>
          <w:rFonts w:asciiTheme="minorBidi" w:hAnsiTheme="minorBidi" w:cs="Arial"/>
          <w:sz w:val="20"/>
          <w:szCs w:val="20"/>
          <w:rtl/>
        </w:rPr>
        <w:t xml:space="preserve">התקנות חלות על כל שירות הארחה ציבורי, בין אם הוא ניתן בבניין חדש או קיים, אלא אם נאמר אחרת בגוף הטופס, ואלא אם מדובר בשירות הארחה שאין בו יחידות אכסון, כגון קמפינג. </w:t>
      </w:r>
    </w:p>
    <w:p w:rsidR="00CA68F0" w:rsidRDefault="001B6603" w:rsidP="008A1A86">
      <w:pPr>
        <w:numPr>
          <w:ilvl w:val="0"/>
          <w:numId w:val="6"/>
        </w:numPr>
        <w:spacing w:line="276" w:lineRule="auto"/>
        <w:rPr>
          <w:rFonts w:asciiTheme="minorBidi" w:hAnsiTheme="minorBidi" w:cstheme="minorBidi"/>
          <w:sz w:val="20"/>
          <w:szCs w:val="20"/>
        </w:rPr>
      </w:pPr>
      <w:r w:rsidRPr="00DA5AD1">
        <w:rPr>
          <w:rFonts w:asciiTheme="minorBidi" w:hAnsiTheme="minorBidi" w:cstheme="minorBidi"/>
          <w:sz w:val="20"/>
          <w:szCs w:val="20"/>
          <w:rtl/>
        </w:rPr>
        <w:t>הטופס נועד לרכז</w:t>
      </w:r>
      <w:r w:rsidR="0074525B" w:rsidRPr="00DA5AD1">
        <w:rPr>
          <w:rFonts w:asciiTheme="minorBidi" w:hAnsiTheme="minorBidi" w:cstheme="minorBidi"/>
          <w:sz w:val="20"/>
          <w:szCs w:val="20"/>
          <w:rtl/>
        </w:rPr>
        <w:t xml:space="preserve"> את דרישות התקנות</w:t>
      </w:r>
      <w:r w:rsidRPr="00DA5AD1">
        <w:rPr>
          <w:rFonts w:asciiTheme="minorBidi" w:hAnsiTheme="minorBidi" w:cstheme="minorBidi"/>
          <w:sz w:val="20"/>
          <w:szCs w:val="20"/>
          <w:rtl/>
        </w:rPr>
        <w:t xml:space="preserve"> </w:t>
      </w:r>
      <w:r w:rsidR="0074525B" w:rsidRPr="00DA5AD1">
        <w:rPr>
          <w:rFonts w:asciiTheme="minorBidi" w:hAnsiTheme="minorBidi" w:cstheme="minorBidi"/>
          <w:sz w:val="20"/>
          <w:szCs w:val="20"/>
          <w:rtl/>
        </w:rPr>
        <w:t>בכדי</w:t>
      </w:r>
      <w:r w:rsidR="00DA5AD1">
        <w:rPr>
          <w:rFonts w:asciiTheme="minorBidi" w:hAnsiTheme="minorBidi" w:cstheme="minorBidi" w:hint="cs"/>
          <w:sz w:val="20"/>
          <w:szCs w:val="20"/>
          <w:rtl/>
        </w:rPr>
        <w:t xml:space="preserve"> להקל</w:t>
      </w:r>
      <w:r w:rsidRPr="00DA5AD1">
        <w:rPr>
          <w:rFonts w:asciiTheme="minorBidi" w:hAnsiTheme="minorBidi" w:cstheme="minorBidi"/>
          <w:sz w:val="20"/>
          <w:szCs w:val="20"/>
          <w:rtl/>
        </w:rPr>
        <w:t xml:space="preserve"> על בודק הנגישות</w:t>
      </w:r>
      <w:r w:rsidR="0074525B" w:rsidRPr="00DA5AD1">
        <w:rPr>
          <w:rFonts w:asciiTheme="minorBidi" w:hAnsiTheme="minorBidi" w:cstheme="minorBidi"/>
          <w:sz w:val="20"/>
          <w:szCs w:val="20"/>
          <w:rtl/>
        </w:rPr>
        <w:t xml:space="preserve">. הטופס </w:t>
      </w:r>
      <w:r w:rsidRPr="00DA5AD1">
        <w:rPr>
          <w:rFonts w:asciiTheme="minorBidi" w:hAnsiTheme="minorBidi" w:cstheme="minorBidi"/>
          <w:sz w:val="20"/>
          <w:szCs w:val="20"/>
          <w:rtl/>
        </w:rPr>
        <w:t>מכיל רק את עיקרי הדברים המופיעים בהרחבה בתקנות נגישות השרות</w:t>
      </w:r>
      <w:r w:rsidR="0074525B" w:rsidRPr="00DA5AD1">
        <w:rPr>
          <w:rFonts w:asciiTheme="minorBidi" w:hAnsiTheme="minorBidi" w:cstheme="minorBidi"/>
          <w:sz w:val="20"/>
          <w:szCs w:val="20"/>
          <w:rtl/>
        </w:rPr>
        <w:t>, לפיכך לפני ביצוע הבדיקה,</w:t>
      </w:r>
      <w:r w:rsidRPr="00DA5AD1">
        <w:rPr>
          <w:rFonts w:asciiTheme="minorBidi" w:hAnsiTheme="minorBidi" w:cstheme="minorBidi"/>
          <w:sz w:val="20"/>
          <w:szCs w:val="20"/>
          <w:rtl/>
        </w:rPr>
        <w:t xml:space="preserve"> </w:t>
      </w:r>
      <w:r w:rsidR="00DA5AD1">
        <w:rPr>
          <w:rFonts w:asciiTheme="minorBidi" w:hAnsiTheme="minorBidi" w:cstheme="minorBidi" w:hint="cs"/>
          <w:sz w:val="20"/>
          <w:szCs w:val="20"/>
          <w:rtl/>
        </w:rPr>
        <w:t>יש</w:t>
      </w:r>
      <w:r w:rsidRPr="00DA5AD1">
        <w:rPr>
          <w:rFonts w:asciiTheme="minorBidi" w:hAnsiTheme="minorBidi" w:cstheme="minorBidi"/>
          <w:sz w:val="20"/>
          <w:szCs w:val="20"/>
          <w:rtl/>
        </w:rPr>
        <w:t xml:space="preserve"> לקר</w:t>
      </w:r>
      <w:r w:rsidR="00EC6E1D">
        <w:rPr>
          <w:rFonts w:asciiTheme="minorBidi" w:hAnsiTheme="minorBidi" w:cstheme="minorBidi" w:hint="cs"/>
          <w:sz w:val="20"/>
          <w:szCs w:val="20"/>
          <w:rtl/>
        </w:rPr>
        <w:t>ו</w:t>
      </w:r>
      <w:r w:rsidRPr="00DA5AD1">
        <w:rPr>
          <w:rFonts w:asciiTheme="minorBidi" w:hAnsiTheme="minorBidi" w:cstheme="minorBidi"/>
          <w:sz w:val="20"/>
          <w:szCs w:val="20"/>
          <w:rtl/>
        </w:rPr>
        <w:t>א את התקנות במלואן וכן את החומרים הרלוונטיים המופיעים באתר הנציבות.</w:t>
      </w:r>
    </w:p>
    <w:p w:rsidR="00360EC0" w:rsidRDefault="00CA68F0" w:rsidP="00EC6E1D">
      <w:pPr>
        <w:numPr>
          <w:ilvl w:val="0"/>
          <w:numId w:val="6"/>
        </w:numPr>
        <w:spacing w:line="276" w:lineRule="auto"/>
        <w:rPr>
          <w:rFonts w:asciiTheme="minorBidi" w:hAnsiTheme="minorBidi" w:cstheme="minorBidi"/>
          <w:sz w:val="20"/>
          <w:szCs w:val="20"/>
        </w:rPr>
      </w:pPr>
      <w:r w:rsidRPr="00CA68F0">
        <w:rPr>
          <w:rFonts w:asciiTheme="minorBidi" w:hAnsiTheme="minorBidi" w:cstheme="minorBidi"/>
          <w:sz w:val="20"/>
          <w:szCs w:val="20"/>
          <w:rtl/>
        </w:rPr>
        <w:t>לאורך כל הבדיקה</w:t>
      </w:r>
      <w:r w:rsidRPr="00CA68F0">
        <w:rPr>
          <w:rFonts w:asciiTheme="minorBidi" w:hAnsiTheme="minorBidi" w:cstheme="minorBidi" w:hint="cs"/>
          <w:sz w:val="20"/>
          <w:szCs w:val="20"/>
          <w:rtl/>
        </w:rPr>
        <w:t xml:space="preserve"> יש </w:t>
      </w:r>
      <w:r w:rsidR="00791889" w:rsidRPr="00CA68F0">
        <w:rPr>
          <w:rFonts w:asciiTheme="minorBidi" w:hAnsiTheme="minorBidi" w:cstheme="minorBidi"/>
          <w:sz w:val="20"/>
          <w:szCs w:val="20"/>
          <w:rtl/>
        </w:rPr>
        <w:t xml:space="preserve">להתייחס לעקרונות הרצף וההכלה. </w:t>
      </w:r>
      <w:r w:rsidR="00E60E3D">
        <w:rPr>
          <w:rFonts w:asciiTheme="minorBidi" w:hAnsiTheme="minorBidi" w:cstheme="minorBidi"/>
          <w:sz w:val="20"/>
          <w:szCs w:val="20"/>
          <w:rtl/>
        </w:rPr>
        <w:t>עקרון הרצף מהותו</w:t>
      </w:r>
      <w:r w:rsidR="00E60E3D" w:rsidRPr="00CA68F0">
        <w:rPr>
          <w:rFonts w:asciiTheme="minorBidi" w:hAnsiTheme="minorBidi" w:cstheme="minorBidi"/>
          <w:sz w:val="20"/>
          <w:szCs w:val="20"/>
          <w:rtl/>
        </w:rPr>
        <w:t xml:space="preserve"> שקיימת רציפות של שירות נגיש.</w:t>
      </w:r>
      <w:r w:rsidR="00E60E3D">
        <w:rPr>
          <w:rFonts w:asciiTheme="minorBidi" w:hAnsiTheme="minorBidi" w:cstheme="minorBidi" w:hint="cs"/>
          <w:sz w:val="20"/>
          <w:szCs w:val="20"/>
          <w:rtl/>
        </w:rPr>
        <w:t xml:space="preserve"> </w:t>
      </w:r>
      <w:r w:rsidR="00A04909">
        <w:rPr>
          <w:rFonts w:ascii="Arial" w:hAnsi="Arial" w:cs="Arial" w:hint="cs"/>
          <w:sz w:val="20"/>
          <w:szCs w:val="20"/>
          <w:rtl/>
        </w:rPr>
        <w:t xml:space="preserve">עקרון ההכלה </w:t>
      </w:r>
      <w:r w:rsidR="00A04909" w:rsidRPr="004D5849">
        <w:rPr>
          <w:rFonts w:ascii="Arial" w:hAnsi="Arial" w:cs="Arial" w:hint="cs"/>
          <w:sz w:val="20"/>
          <w:szCs w:val="20"/>
          <w:rtl/>
        </w:rPr>
        <w:t>קובע</w:t>
      </w:r>
      <w:r w:rsidR="00A04909" w:rsidRPr="004D5849">
        <w:rPr>
          <w:rFonts w:ascii="Arial" w:hAnsi="Arial" w:cs="Arial"/>
          <w:sz w:val="20"/>
          <w:szCs w:val="20"/>
          <w:rtl/>
        </w:rPr>
        <w:t xml:space="preserve"> ש</w:t>
      </w:r>
      <w:r w:rsidR="00A04909" w:rsidRPr="004D5849">
        <w:rPr>
          <w:rFonts w:ascii="Arial" w:hAnsi="Arial" w:cs="Arial" w:hint="cs"/>
          <w:sz w:val="20"/>
          <w:szCs w:val="20"/>
          <w:rtl/>
        </w:rPr>
        <w:t>אדם עם מוגבלות יקבל את השירות באותו אופן שהציבור מקבל אותו וכחלק בלתי נפרד מהציבור</w:t>
      </w:r>
      <w:r w:rsidR="00A04909">
        <w:rPr>
          <w:rFonts w:asciiTheme="minorBidi" w:hAnsiTheme="minorBidi" w:cstheme="minorBidi" w:hint="cs"/>
          <w:sz w:val="20"/>
          <w:szCs w:val="20"/>
          <w:rtl/>
        </w:rPr>
        <w:t>.</w:t>
      </w:r>
    </w:p>
    <w:p w:rsidR="00360EC0" w:rsidRDefault="00360EC0" w:rsidP="008A1A86">
      <w:pPr>
        <w:numPr>
          <w:ilvl w:val="0"/>
          <w:numId w:val="6"/>
        </w:numPr>
        <w:spacing w:line="276" w:lineRule="auto"/>
        <w:rPr>
          <w:rFonts w:asciiTheme="minorBidi" w:hAnsiTheme="minorBidi" w:cstheme="minorBidi"/>
          <w:sz w:val="20"/>
          <w:szCs w:val="20"/>
        </w:rPr>
      </w:pPr>
      <w:r>
        <w:rPr>
          <w:rFonts w:asciiTheme="minorBidi" w:hAnsiTheme="minorBidi" w:cstheme="minorBidi" w:hint="cs"/>
          <w:sz w:val="20"/>
          <w:szCs w:val="20"/>
          <w:rtl/>
        </w:rPr>
        <w:t xml:space="preserve">בטור "תוצאות הבדיקה" יש לציין תקין </w:t>
      </w:r>
      <w:r>
        <w:rPr>
          <w:rFonts w:asciiTheme="minorBidi" w:hAnsiTheme="minorBidi" w:cstheme="minorBidi"/>
          <w:sz w:val="20"/>
          <w:szCs w:val="20"/>
        </w:rPr>
        <w:t>(V)</w:t>
      </w:r>
      <w:r>
        <w:rPr>
          <w:rFonts w:asciiTheme="minorBidi" w:hAnsiTheme="minorBidi" w:cstheme="minorBidi" w:hint="cs"/>
          <w:sz w:val="20"/>
          <w:szCs w:val="20"/>
          <w:rtl/>
        </w:rPr>
        <w:t xml:space="preserve">, לא תקין </w:t>
      </w:r>
      <w:r>
        <w:rPr>
          <w:rFonts w:asciiTheme="minorBidi" w:hAnsiTheme="minorBidi" w:cstheme="minorBidi"/>
          <w:sz w:val="20"/>
          <w:szCs w:val="20"/>
        </w:rPr>
        <w:t>(X)</w:t>
      </w:r>
      <w:r>
        <w:rPr>
          <w:rFonts w:asciiTheme="minorBidi" w:hAnsiTheme="minorBidi" w:cstheme="minorBidi" w:hint="cs"/>
          <w:sz w:val="20"/>
          <w:szCs w:val="20"/>
          <w:rtl/>
        </w:rPr>
        <w:t>, לא רלוונטי (ל.ר).</w:t>
      </w:r>
    </w:p>
    <w:p w:rsidR="00E60E3D" w:rsidRDefault="00A202A1" w:rsidP="008A1A86">
      <w:pPr>
        <w:numPr>
          <w:ilvl w:val="0"/>
          <w:numId w:val="6"/>
        </w:numPr>
        <w:spacing w:line="276" w:lineRule="auto"/>
        <w:rPr>
          <w:rFonts w:asciiTheme="minorBidi" w:hAnsiTheme="minorBidi" w:cstheme="minorBidi"/>
          <w:sz w:val="20"/>
          <w:szCs w:val="20"/>
        </w:rPr>
      </w:pPr>
      <w:r w:rsidRPr="00360EC0">
        <w:rPr>
          <w:rFonts w:asciiTheme="minorBidi" w:hAnsiTheme="minorBidi" w:cstheme="minorBidi"/>
          <w:b/>
          <w:bCs/>
          <w:sz w:val="20"/>
          <w:szCs w:val="20"/>
          <w:rtl/>
        </w:rPr>
        <w:t xml:space="preserve">לוח זמנים לבדיקה: </w:t>
      </w:r>
      <w:r w:rsidR="00360EC0">
        <w:rPr>
          <w:rFonts w:asciiTheme="minorBidi" w:hAnsiTheme="minorBidi" w:cstheme="minorBidi"/>
          <w:sz w:val="20"/>
          <w:szCs w:val="20"/>
          <w:rtl/>
        </w:rPr>
        <w:br/>
      </w:r>
      <w:r w:rsidRPr="00360EC0">
        <w:rPr>
          <w:rFonts w:asciiTheme="minorBidi" w:hAnsiTheme="minorBidi" w:cstheme="minorBidi"/>
          <w:sz w:val="20"/>
          <w:szCs w:val="20"/>
          <w:rtl/>
        </w:rPr>
        <w:t xml:space="preserve">יש לבצע את הבדיקה </w:t>
      </w:r>
      <w:r w:rsidR="003C3F76" w:rsidRPr="00360EC0">
        <w:rPr>
          <w:rFonts w:asciiTheme="minorBidi" w:hAnsiTheme="minorBidi" w:cstheme="minorBidi"/>
          <w:sz w:val="20"/>
          <w:szCs w:val="20"/>
          <w:rtl/>
        </w:rPr>
        <w:t xml:space="preserve">הראשונית </w:t>
      </w:r>
      <w:r w:rsidR="00B671D8" w:rsidRPr="00360EC0">
        <w:rPr>
          <w:rFonts w:asciiTheme="minorBidi" w:hAnsiTheme="minorBidi" w:cstheme="minorBidi" w:hint="cs"/>
          <w:sz w:val="20"/>
          <w:szCs w:val="20"/>
          <w:rtl/>
        </w:rPr>
        <w:t xml:space="preserve">עד ל </w:t>
      </w:r>
      <w:r w:rsidR="00B671D8" w:rsidRPr="00B671D8">
        <w:rPr>
          <w:rFonts w:ascii="Arial" w:hAnsi="Arial" w:cs="Arial"/>
          <w:color w:val="222222"/>
          <w:sz w:val="20"/>
          <w:szCs w:val="20"/>
          <w:rtl/>
        </w:rPr>
        <w:t>25.4.2014</w:t>
      </w:r>
      <w:r w:rsidR="00B671D8" w:rsidRPr="00360EC0">
        <w:rPr>
          <w:rFonts w:ascii="Arial" w:hAnsi="Arial" w:cs="Arial" w:hint="cs"/>
          <w:color w:val="222222"/>
          <w:sz w:val="20"/>
          <w:szCs w:val="20"/>
          <w:rtl/>
        </w:rPr>
        <w:t>.</w:t>
      </w:r>
      <w:r w:rsidR="00945AF3" w:rsidRPr="00360EC0">
        <w:rPr>
          <w:rFonts w:asciiTheme="minorBidi" w:hAnsiTheme="minorBidi" w:cstheme="minorBidi" w:hint="cs"/>
          <w:sz w:val="20"/>
          <w:szCs w:val="20"/>
          <w:rtl/>
        </w:rPr>
        <w:t xml:space="preserve"> </w:t>
      </w:r>
      <w:r w:rsidR="00360EC0">
        <w:rPr>
          <w:rFonts w:asciiTheme="minorBidi" w:hAnsiTheme="minorBidi" w:cstheme="minorBidi"/>
          <w:sz w:val="20"/>
          <w:szCs w:val="20"/>
          <w:rtl/>
        </w:rPr>
        <w:br/>
      </w:r>
      <w:r w:rsidR="003C3F76" w:rsidRPr="00360EC0">
        <w:rPr>
          <w:rFonts w:asciiTheme="minorBidi" w:hAnsiTheme="minorBidi" w:cstheme="minorBidi"/>
          <w:sz w:val="20"/>
          <w:szCs w:val="20"/>
          <w:rtl/>
        </w:rPr>
        <w:t xml:space="preserve">בנוסף, יש לבצע בדיקה תקופתית </w:t>
      </w:r>
      <w:r w:rsidR="00945AF3" w:rsidRPr="00360EC0">
        <w:rPr>
          <w:rFonts w:asciiTheme="minorBidi" w:hAnsiTheme="minorBidi" w:cstheme="minorBidi" w:hint="cs"/>
          <w:sz w:val="20"/>
          <w:szCs w:val="20"/>
          <w:rtl/>
        </w:rPr>
        <w:t>אחת ל</w:t>
      </w:r>
      <w:r w:rsidR="00945AF3" w:rsidRPr="00360EC0">
        <w:rPr>
          <w:rFonts w:asciiTheme="minorBidi" w:hAnsiTheme="minorBidi" w:cstheme="minorBidi"/>
          <w:sz w:val="20"/>
          <w:szCs w:val="20"/>
          <w:rtl/>
        </w:rPr>
        <w:t>חמש שנים</w:t>
      </w:r>
      <w:r w:rsidR="00945AF3" w:rsidRPr="00360EC0">
        <w:rPr>
          <w:rFonts w:asciiTheme="minorBidi" w:hAnsiTheme="minorBidi" w:cstheme="minorBidi" w:hint="cs"/>
          <w:sz w:val="20"/>
          <w:szCs w:val="20"/>
          <w:rtl/>
        </w:rPr>
        <w:t xml:space="preserve">. </w:t>
      </w:r>
    </w:p>
    <w:p w:rsidR="00360EC0" w:rsidRDefault="00E60E3D" w:rsidP="004F794E">
      <w:pPr>
        <w:spacing w:line="276" w:lineRule="auto"/>
        <w:ind w:left="360" w:firstLine="360"/>
        <w:rPr>
          <w:rFonts w:asciiTheme="minorBidi" w:hAnsiTheme="minorBidi" w:cstheme="minorBidi"/>
          <w:sz w:val="20"/>
          <w:szCs w:val="20"/>
        </w:rPr>
      </w:pPr>
      <w:r>
        <w:rPr>
          <w:rFonts w:asciiTheme="minorBidi" w:hAnsiTheme="minorBidi" w:cstheme="minorBidi" w:hint="cs"/>
          <w:sz w:val="20"/>
          <w:szCs w:val="20"/>
          <w:rtl/>
        </w:rPr>
        <w:t>א</w:t>
      </w:r>
      <w:r w:rsidR="00A202A1" w:rsidRPr="00360EC0">
        <w:rPr>
          <w:rFonts w:asciiTheme="minorBidi" w:hAnsiTheme="minorBidi" w:cstheme="minorBidi"/>
          <w:sz w:val="20"/>
          <w:szCs w:val="20"/>
          <w:rtl/>
        </w:rPr>
        <w:t xml:space="preserve">ם החייב </w:t>
      </w:r>
      <w:r w:rsidR="003C3F76" w:rsidRPr="00360EC0">
        <w:rPr>
          <w:rFonts w:asciiTheme="minorBidi" w:hAnsiTheme="minorBidi" w:cstheme="minorBidi"/>
          <w:sz w:val="20"/>
          <w:szCs w:val="20"/>
          <w:rtl/>
        </w:rPr>
        <w:t xml:space="preserve">הוא רשת או רשות ציבורית על הבדיקה התקופתית </w:t>
      </w:r>
      <w:r w:rsidR="00D67E20" w:rsidRPr="00360EC0">
        <w:rPr>
          <w:rFonts w:asciiTheme="minorBidi" w:hAnsiTheme="minorBidi" w:cstheme="minorBidi"/>
          <w:sz w:val="20"/>
          <w:szCs w:val="20"/>
          <w:rtl/>
        </w:rPr>
        <w:t>לקבל אישור של</w:t>
      </w:r>
      <w:r w:rsidR="00A202A1" w:rsidRPr="00360EC0">
        <w:rPr>
          <w:rFonts w:asciiTheme="minorBidi" w:hAnsiTheme="minorBidi" w:cstheme="minorBidi"/>
          <w:sz w:val="20"/>
          <w:szCs w:val="20"/>
          <w:rtl/>
        </w:rPr>
        <w:t xml:space="preserve"> מורשה לנגישות שירות.</w:t>
      </w:r>
    </w:p>
    <w:p w:rsidR="00281B16" w:rsidRDefault="0009428B" w:rsidP="00995E3C">
      <w:pPr>
        <w:numPr>
          <w:ilvl w:val="0"/>
          <w:numId w:val="6"/>
        </w:numPr>
        <w:spacing w:line="276" w:lineRule="auto"/>
        <w:rPr>
          <w:rFonts w:asciiTheme="minorBidi" w:hAnsiTheme="minorBidi" w:cstheme="minorBidi"/>
          <w:sz w:val="20"/>
          <w:szCs w:val="20"/>
        </w:rPr>
      </w:pPr>
      <w:r w:rsidRPr="00995E3C">
        <w:rPr>
          <w:rFonts w:asciiTheme="minorBidi" w:hAnsiTheme="minorBidi" w:cstheme="minorBidi"/>
          <w:b/>
          <w:bCs/>
          <w:sz w:val="20"/>
          <w:szCs w:val="20"/>
          <w:rtl/>
        </w:rPr>
        <w:t>לוח הזמנים לביצוע ההתאמות</w:t>
      </w:r>
      <w:r w:rsidRPr="00995E3C">
        <w:rPr>
          <w:rFonts w:asciiTheme="minorBidi" w:hAnsiTheme="minorBidi" w:cstheme="minorBidi" w:hint="cs"/>
          <w:b/>
          <w:bCs/>
          <w:sz w:val="20"/>
          <w:szCs w:val="20"/>
          <w:rtl/>
        </w:rPr>
        <w:t>:</w:t>
      </w:r>
      <w:r w:rsidR="00EC6E1D" w:rsidRPr="00995E3C">
        <w:rPr>
          <w:rFonts w:asciiTheme="minorBidi" w:hAnsiTheme="minorBidi" w:cstheme="minorBidi" w:hint="cs"/>
          <w:sz w:val="20"/>
          <w:szCs w:val="20"/>
          <w:rtl/>
        </w:rPr>
        <w:t xml:space="preserve"> </w:t>
      </w:r>
      <w:r w:rsidR="00360EC0" w:rsidRPr="00995E3C">
        <w:rPr>
          <w:rFonts w:asciiTheme="minorBidi" w:hAnsiTheme="minorBidi" w:cstheme="minorBidi"/>
          <w:sz w:val="20"/>
          <w:szCs w:val="20"/>
          <w:rtl/>
        </w:rPr>
        <w:br/>
      </w:r>
      <w:r w:rsidR="00D7778F" w:rsidRPr="00995E3C">
        <w:rPr>
          <w:rFonts w:asciiTheme="minorBidi" w:hAnsiTheme="minorBidi" w:cs="Arial" w:hint="cs"/>
          <w:sz w:val="20"/>
          <w:szCs w:val="20"/>
          <w:rtl/>
        </w:rPr>
        <w:t xml:space="preserve"> </w:t>
      </w:r>
      <w:r w:rsidR="00995E3C" w:rsidRPr="00995E3C">
        <w:rPr>
          <w:rFonts w:asciiTheme="minorBidi" w:hAnsiTheme="minorBidi" w:cs="Arial" w:hint="cs"/>
          <w:sz w:val="20"/>
          <w:szCs w:val="20"/>
          <w:rtl/>
        </w:rPr>
        <w:t xml:space="preserve">את </w:t>
      </w:r>
      <w:r w:rsidR="00D7778F" w:rsidRPr="00995E3C">
        <w:rPr>
          <w:rFonts w:asciiTheme="minorBidi" w:hAnsiTheme="minorBidi" w:cstheme="minorBidi" w:hint="cs"/>
          <w:sz w:val="20"/>
          <w:szCs w:val="20"/>
          <w:rtl/>
        </w:rPr>
        <w:t>התאמות הנגישות לפי תקנה 80 לתקנות השירות, העוסקות בהתאמות ביחידות אכסון מיוחדות (חדרים נגישים) ו</w:t>
      </w:r>
      <w:r w:rsidR="00995E3C">
        <w:rPr>
          <w:rFonts w:asciiTheme="minorBidi" w:hAnsiTheme="minorBidi" w:cstheme="minorBidi" w:hint="cs"/>
          <w:sz w:val="20"/>
          <w:szCs w:val="20"/>
          <w:rtl/>
        </w:rPr>
        <w:t xml:space="preserve">את </w:t>
      </w:r>
      <w:r w:rsidR="00D7778F" w:rsidRPr="00995E3C">
        <w:rPr>
          <w:rFonts w:asciiTheme="minorBidi" w:hAnsiTheme="minorBidi" w:cstheme="minorBidi" w:hint="cs"/>
          <w:sz w:val="20"/>
          <w:szCs w:val="20"/>
          <w:rtl/>
        </w:rPr>
        <w:t xml:space="preserve">שמירת </w:t>
      </w:r>
      <w:r w:rsidR="00995E3C">
        <w:rPr>
          <w:rFonts w:asciiTheme="minorBidi" w:hAnsiTheme="minorBidi" w:cstheme="minorBidi" w:hint="cs"/>
          <w:sz w:val="20"/>
          <w:szCs w:val="20"/>
          <w:rtl/>
        </w:rPr>
        <w:t>ה</w:t>
      </w:r>
      <w:r w:rsidR="00D7778F" w:rsidRPr="00995E3C">
        <w:rPr>
          <w:rFonts w:asciiTheme="minorBidi" w:hAnsiTheme="minorBidi" w:cstheme="minorBidi" w:hint="cs"/>
          <w:sz w:val="20"/>
          <w:szCs w:val="20"/>
          <w:rtl/>
        </w:rPr>
        <w:t xml:space="preserve">חדרים </w:t>
      </w:r>
      <w:r w:rsidR="00995E3C">
        <w:rPr>
          <w:rFonts w:asciiTheme="minorBidi" w:hAnsiTheme="minorBidi" w:cstheme="minorBidi" w:hint="cs"/>
          <w:sz w:val="20"/>
          <w:szCs w:val="20"/>
          <w:rtl/>
        </w:rPr>
        <w:t>הללו</w:t>
      </w:r>
      <w:r w:rsidR="00995E3C" w:rsidRPr="00995E3C">
        <w:rPr>
          <w:rFonts w:asciiTheme="minorBidi" w:hAnsiTheme="minorBidi" w:cstheme="minorBidi" w:hint="cs"/>
          <w:sz w:val="20"/>
          <w:szCs w:val="20"/>
          <w:rtl/>
        </w:rPr>
        <w:t xml:space="preserve"> </w:t>
      </w:r>
      <w:r w:rsidR="00D7778F" w:rsidRPr="00995E3C">
        <w:rPr>
          <w:rFonts w:asciiTheme="minorBidi" w:hAnsiTheme="minorBidi" w:cstheme="minorBidi" w:hint="cs"/>
          <w:sz w:val="20"/>
          <w:szCs w:val="20"/>
          <w:rtl/>
        </w:rPr>
        <w:t xml:space="preserve">עבור לקוחות עם מוגבלות (תקנה 82(א)(5) יש לבצע  </w:t>
      </w:r>
      <w:r w:rsidR="00995E3C" w:rsidRPr="00995E3C">
        <w:rPr>
          <w:rFonts w:asciiTheme="minorBidi" w:hAnsiTheme="minorBidi" w:cstheme="minorBidi" w:hint="cs"/>
          <w:sz w:val="20"/>
          <w:szCs w:val="20"/>
          <w:rtl/>
        </w:rPr>
        <w:t xml:space="preserve">בהדרגה עד </w:t>
      </w:r>
      <w:r w:rsidR="004F794E" w:rsidRPr="00995E3C">
        <w:rPr>
          <w:rFonts w:asciiTheme="minorBidi" w:hAnsiTheme="minorBidi" w:cs="Arial" w:hint="cs"/>
          <w:sz w:val="20"/>
          <w:szCs w:val="20"/>
          <w:rtl/>
        </w:rPr>
        <w:t xml:space="preserve"> </w:t>
      </w:r>
      <w:r w:rsidR="005A2987" w:rsidRPr="00995E3C">
        <w:rPr>
          <w:rFonts w:asciiTheme="minorBidi" w:hAnsiTheme="minorBidi" w:cs="Arial"/>
          <w:sz w:val="20"/>
          <w:szCs w:val="20"/>
          <w:rtl/>
        </w:rPr>
        <w:t>1.11.17</w:t>
      </w:r>
      <w:r w:rsidR="00D7778F" w:rsidRPr="00995E3C">
        <w:rPr>
          <w:rFonts w:asciiTheme="minorBidi" w:hAnsiTheme="minorBidi" w:cs="Arial" w:hint="cs"/>
          <w:sz w:val="20"/>
          <w:szCs w:val="20"/>
          <w:rtl/>
        </w:rPr>
        <w:t xml:space="preserve">, </w:t>
      </w:r>
      <w:r w:rsidR="008252D5" w:rsidRPr="00995E3C">
        <w:rPr>
          <w:rFonts w:asciiTheme="minorBidi" w:hAnsiTheme="minorBidi" w:cs="Arial" w:hint="cs"/>
          <w:sz w:val="20"/>
          <w:szCs w:val="20"/>
          <w:rtl/>
        </w:rPr>
        <w:t xml:space="preserve"> </w:t>
      </w:r>
      <w:r w:rsidR="00D7778F" w:rsidRPr="00995E3C">
        <w:rPr>
          <w:rFonts w:asciiTheme="minorBidi" w:hAnsiTheme="minorBidi" w:cs="Arial" w:hint="cs"/>
          <w:sz w:val="20"/>
          <w:szCs w:val="20"/>
          <w:rtl/>
        </w:rPr>
        <w:t xml:space="preserve"> למעט</w:t>
      </w:r>
      <w:r w:rsidR="00995E3C">
        <w:rPr>
          <w:rFonts w:asciiTheme="minorBidi" w:hAnsiTheme="minorBidi" w:cs="Arial" w:hint="cs"/>
          <w:sz w:val="20"/>
          <w:szCs w:val="20"/>
          <w:rtl/>
        </w:rPr>
        <w:t>,</w:t>
      </w:r>
      <w:r w:rsidR="00D7778F" w:rsidRPr="00995E3C">
        <w:rPr>
          <w:rFonts w:asciiTheme="minorBidi" w:hAnsiTheme="minorBidi" w:cs="Arial" w:hint="cs"/>
          <w:sz w:val="20"/>
          <w:szCs w:val="20"/>
          <w:rtl/>
        </w:rPr>
        <w:t xml:space="preserve"> אם ביום </w:t>
      </w:r>
      <w:r w:rsidR="005A2987" w:rsidRPr="00995E3C">
        <w:rPr>
          <w:rFonts w:asciiTheme="minorBidi" w:hAnsiTheme="minorBidi" w:cs="Arial"/>
          <w:sz w:val="20"/>
          <w:szCs w:val="20"/>
          <w:rtl/>
        </w:rPr>
        <w:t xml:space="preserve">25.10.13 </w:t>
      </w:r>
      <w:r w:rsidR="00995E3C">
        <w:rPr>
          <w:rFonts w:asciiTheme="minorBidi" w:hAnsiTheme="minorBidi" w:cs="Arial" w:hint="cs"/>
          <w:sz w:val="20"/>
          <w:szCs w:val="20"/>
          <w:rtl/>
        </w:rPr>
        <w:t xml:space="preserve">היו </w:t>
      </w:r>
      <w:r w:rsidR="00995E3C" w:rsidRPr="00995E3C">
        <w:rPr>
          <w:rFonts w:asciiTheme="minorBidi" w:hAnsiTheme="minorBidi" w:cs="Arial" w:hint="cs"/>
          <w:sz w:val="20"/>
          <w:szCs w:val="20"/>
          <w:rtl/>
        </w:rPr>
        <w:t>מצוי</w:t>
      </w:r>
      <w:r w:rsidR="00995E3C">
        <w:rPr>
          <w:rFonts w:asciiTheme="minorBidi" w:hAnsiTheme="minorBidi" w:cs="Arial" w:hint="cs"/>
          <w:sz w:val="20"/>
          <w:szCs w:val="20"/>
          <w:rtl/>
        </w:rPr>
        <w:t>ות</w:t>
      </w:r>
      <w:r w:rsidR="00995E3C" w:rsidRPr="00995E3C">
        <w:rPr>
          <w:rFonts w:asciiTheme="minorBidi" w:hAnsiTheme="minorBidi" w:cs="Arial" w:hint="cs"/>
          <w:sz w:val="20"/>
          <w:szCs w:val="20"/>
          <w:rtl/>
        </w:rPr>
        <w:t xml:space="preserve"> </w:t>
      </w:r>
      <w:r w:rsidR="00D7778F" w:rsidRPr="00995E3C">
        <w:rPr>
          <w:rFonts w:asciiTheme="minorBidi" w:hAnsiTheme="minorBidi" w:cs="Arial" w:hint="cs"/>
          <w:sz w:val="20"/>
          <w:szCs w:val="20"/>
          <w:rtl/>
        </w:rPr>
        <w:t xml:space="preserve">במקום </w:t>
      </w:r>
      <w:r w:rsidR="005A2987" w:rsidRPr="00995E3C">
        <w:rPr>
          <w:rFonts w:asciiTheme="minorBidi" w:hAnsiTheme="minorBidi" w:cs="Arial"/>
          <w:sz w:val="20"/>
          <w:szCs w:val="20"/>
          <w:rtl/>
        </w:rPr>
        <w:t xml:space="preserve">שבו ניתן שירות ההארחה יחידות אכסון מיוחדות, </w:t>
      </w:r>
      <w:r w:rsidR="00D7778F" w:rsidRPr="00995E3C">
        <w:rPr>
          <w:rFonts w:asciiTheme="minorBidi" w:hAnsiTheme="minorBidi" w:cs="Arial" w:hint="cs"/>
          <w:sz w:val="20"/>
          <w:szCs w:val="20"/>
          <w:rtl/>
        </w:rPr>
        <w:t xml:space="preserve">שאז </w:t>
      </w:r>
      <w:r w:rsidR="005A2987" w:rsidRPr="00995E3C">
        <w:rPr>
          <w:rFonts w:asciiTheme="minorBidi" w:hAnsiTheme="minorBidi" w:cs="Arial"/>
          <w:sz w:val="20"/>
          <w:szCs w:val="20"/>
          <w:rtl/>
        </w:rPr>
        <w:t>יש לבצע התאמות</w:t>
      </w:r>
      <w:r w:rsidR="0077543C" w:rsidRPr="00995E3C">
        <w:rPr>
          <w:rFonts w:asciiTheme="minorBidi" w:hAnsiTheme="minorBidi" w:cs="Arial" w:hint="cs"/>
          <w:sz w:val="20"/>
          <w:szCs w:val="20"/>
          <w:rtl/>
        </w:rPr>
        <w:t xml:space="preserve"> אלו </w:t>
      </w:r>
      <w:r w:rsidR="005A2987" w:rsidRPr="00995E3C">
        <w:rPr>
          <w:rFonts w:asciiTheme="minorBidi" w:hAnsiTheme="minorBidi" w:cs="Arial"/>
          <w:sz w:val="20"/>
          <w:szCs w:val="20"/>
          <w:rtl/>
        </w:rPr>
        <w:t xml:space="preserve"> עד יום 22.6.15.</w:t>
      </w:r>
      <w:r w:rsidR="0068125F" w:rsidRPr="00995E3C">
        <w:rPr>
          <w:rFonts w:asciiTheme="minorBidi" w:hAnsiTheme="minorBidi" w:cstheme="minorBidi" w:hint="cs"/>
          <w:sz w:val="20"/>
          <w:szCs w:val="20"/>
          <w:rtl/>
        </w:rPr>
        <w:t xml:space="preserve"> </w:t>
      </w:r>
    </w:p>
    <w:p w:rsidR="00995E3C" w:rsidRDefault="00995E3C" w:rsidP="007B4C70">
      <w:pPr>
        <w:spacing w:line="276" w:lineRule="auto"/>
        <w:ind w:left="360"/>
        <w:rPr>
          <w:rFonts w:asciiTheme="minorBidi" w:hAnsiTheme="minorBidi" w:cstheme="minorBidi"/>
          <w:sz w:val="20"/>
          <w:szCs w:val="20"/>
        </w:rPr>
      </w:pPr>
    </w:p>
    <w:p w:rsidR="005A2987" w:rsidRPr="005A2987" w:rsidRDefault="00281B16" w:rsidP="00D7778F">
      <w:pPr>
        <w:spacing w:line="276" w:lineRule="auto"/>
        <w:ind w:left="360"/>
        <w:rPr>
          <w:rFonts w:asciiTheme="minorBidi" w:hAnsiTheme="minorBidi" w:cstheme="minorBidi"/>
          <w:sz w:val="20"/>
          <w:szCs w:val="20"/>
          <w:rtl/>
        </w:rPr>
      </w:pPr>
      <w:r>
        <w:rPr>
          <w:rFonts w:asciiTheme="minorBidi" w:hAnsiTheme="minorBidi" w:cstheme="minorBidi" w:hint="cs"/>
          <w:sz w:val="20"/>
          <w:szCs w:val="20"/>
          <w:rtl/>
        </w:rPr>
        <w:t xml:space="preserve">      </w:t>
      </w:r>
      <w:r w:rsidR="00D7778F">
        <w:rPr>
          <w:rFonts w:asciiTheme="minorBidi" w:hAnsiTheme="minorBidi" w:cstheme="minorBidi" w:hint="cs"/>
          <w:sz w:val="20"/>
          <w:szCs w:val="20"/>
          <w:rtl/>
        </w:rPr>
        <w:t xml:space="preserve"> </w:t>
      </w:r>
      <w:r w:rsidR="0068125F">
        <w:rPr>
          <w:rFonts w:asciiTheme="minorBidi" w:hAnsiTheme="minorBidi" w:cstheme="minorBidi" w:hint="cs"/>
          <w:sz w:val="20"/>
          <w:szCs w:val="20"/>
          <w:rtl/>
        </w:rPr>
        <w:t xml:space="preserve"> את התאמות</w:t>
      </w:r>
      <w:r w:rsidR="00D7778F">
        <w:rPr>
          <w:rFonts w:asciiTheme="minorBidi" w:hAnsiTheme="minorBidi" w:cstheme="minorBidi" w:hint="cs"/>
          <w:sz w:val="20"/>
          <w:szCs w:val="20"/>
          <w:rtl/>
        </w:rPr>
        <w:t xml:space="preserve"> הנגישות</w:t>
      </w:r>
      <w:r w:rsidR="0068125F">
        <w:rPr>
          <w:rFonts w:asciiTheme="minorBidi" w:hAnsiTheme="minorBidi" w:cstheme="minorBidi" w:hint="cs"/>
          <w:sz w:val="20"/>
          <w:szCs w:val="20"/>
          <w:rtl/>
        </w:rPr>
        <w:t xml:space="preserve"> לפי 81 ו-82 (למעט 82(א)(5)) יש לבצע עד 1.11.2015. </w:t>
      </w:r>
    </w:p>
    <w:p w:rsidR="005A2987" w:rsidRPr="005A2987" w:rsidRDefault="00D7778F" w:rsidP="004F794E">
      <w:pPr>
        <w:spacing w:line="276" w:lineRule="auto"/>
        <w:ind w:left="720"/>
        <w:rPr>
          <w:rFonts w:asciiTheme="minorBidi" w:hAnsiTheme="minorBidi" w:cstheme="minorBidi"/>
          <w:sz w:val="20"/>
          <w:szCs w:val="20"/>
          <w:rtl/>
        </w:rPr>
      </w:pPr>
      <w:r>
        <w:rPr>
          <w:rFonts w:asciiTheme="minorBidi" w:hAnsiTheme="minorBidi" w:cs="Arial" w:hint="cs"/>
          <w:sz w:val="20"/>
          <w:szCs w:val="20"/>
          <w:rtl/>
        </w:rPr>
        <w:t xml:space="preserve"> </w:t>
      </w:r>
      <w:r w:rsidR="005A2987" w:rsidRPr="005A2987">
        <w:rPr>
          <w:rFonts w:asciiTheme="minorBidi" w:hAnsiTheme="minorBidi" w:cs="Arial"/>
          <w:sz w:val="20"/>
          <w:szCs w:val="20"/>
          <w:rtl/>
        </w:rPr>
        <w:t>.</w:t>
      </w:r>
    </w:p>
    <w:p w:rsidR="0053485E" w:rsidRPr="004F794E" w:rsidRDefault="004F794E" w:rsidP="00995E3C">
      <w:pPr>
        <w:spacing w:line="276" w:lineRule="auto"/>
        <w:ind w:left="720"/>
        <w:rPr>
          <w:rFonts w:asciiTheme="minorBidi" w:hAnsiTheme="minorBidi" w:cstheme="minorBidi"/>
          <w:sz w:val="20"/>
          <w:szCs w:val="20"/>
          <w:rtl/>
        </w:rPr>
      </w:pPr>
      <w:r>
        <w:rPr>
          <w:rFonts w:asciiTheme="minorBidi" w:hAnsiTheme="minorBidi" w:cs="Arial" w:hint="cs"/>
          <w:sz w:val="20"/>
          <w:szCs w:val="20"/>
          <w:rtl/>
        </w:rPr>
        <w:t>לוחות הזמנים לשירותים נוספים המסופקים במקום כגון הסעדה, אירועים</w:t>
      </w:r>
      <w:r w:rsidR="00D7778F">
        <w:rPr>
          <w:rFonts w:asciiTheme="minorBidi" w:hAnsiTheme="minorBidi" w:cs="Arial" w:hint="cs"/>
          <w:sz w:val="20"/>
          <w:szCs w:val="20"/>
          <w:rtl/>
        </w:rPr>
        <w:t>, מלתחות</w:t>
      </w:r>
      <w:r>
        <w:rPr>
          <w:rFonts w:asciiTheme="minorBidi" w:hAnsiTheme="minorBidi" w:cs="Arial" w:hint="cs"/>
          <w:sz w:val="20"/>
          <w:szCs w:val="20"/>
          <w:rtl/>
        </w:rPr>
        <w:t xml:space="preserve"> </w:t>
      </w:r>
      <w:r w:rsidR="00D7778F">
        <w:rPr>
          <w:rFonts w:asciiTheme="minorBidi" w:hAnsiTheme="minorBidi" w:cs="Arial" w:hint="cs"/>
          <w:sz w:val="20"/>
          <w:szCs w:val="20"/>
          <w:rtl/>
        </w:rPr>
        <w:t xml:space="preserve"> </w:t>
      </w:r>
      <w:r>
        <w:rPr>
          <w:rFonts w:asciiTheme="minorBidi" w:hAnsiTheme="minorBidi" w:cs="Arial" w:hint="cs"/>
          <w:sz w:val="20"/>
          <w:szCs w:val="20"/>
          <w:rtl/>
        </w:rPr>
        <w:t>וכדומה יהיו על פי לוחות הזמנים המוגדרים בתקנות</w:t>
      </w:r>
      <w:r w:rsidR="005A2987" w:rsidRPr="004F794E">
        <w:rPr>
          <w:rFonts w:asciiTheme="minorBidi" w:hAnsiTheme="minorBidi" w:cs="Arial"/>
          <w:sz w:val="20"/>
          <w:szCs w:val="20"/>
          <w:rtl/>
        </w:rPr>
        <w:t>.</w:t>
      </w:r>
    </w:p>
    <w:p w:rsidR="00EA09EE" w:rsidRPr="006B6EF2" w:rsidRDefault="00EA09EE" w:rsidP="001B6603">
      <w:pPr>
        <w:rPr>
          <w:rFonts w:asciiTheme="minorBidi" w:hAnsiTheme="minorBidi" w:cstheme="minorBidi"/>
          <w:rtl/>
        </w:rPr>
      </w:pPr>
    </w:p>
    <w:p w:rsidR="004F794E" w:rsidRDefault="004F794E">
      <w:pPr>
        <w:bidi w:val="0"/>
        <w:rPr>
          <w:rFonts w:asciiTheme="minorBidi" w:hAnsiTheme="minorBidi" w:cstheme="minorBidi"/>
        </w:rPr>
      </w:pPr>
      <w:r>
        <w:rPr>
          <w:rFonts w:asciiTheme="minorBidi" w:hAnsiTheme="minorBidi" w:cstheme="minorBidi"/>
          <w:rtl/>
        </w:rPr>
        <w:br w:type="page"/>
      </w:r>
    </w:p>
    <w:p w:rsidR="00EA09EE" w:rsidRPr="006B6EF2" w:rsidRDefault="00EA09EE" w:rsidP="001B6603">
      <w:pPr>
        <w:rPr>
          <w:rFonts w:asciiTheme="minorBidi" w:hAnsiTheme="minorBidi" w:cstheme="minorBidi"/>
          <w:rtl/>
        </w:rPr>
      </w:pPr>
    </w:p>
    <w:tbl>
      <w:tblPr>
        <w:bidiVisual/>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639"/>
        <w:gridCol w:w="3904"/>
        <w:gridCol w:w="3371"/>
      </w:tblGrid>
      <w:tr w:rsidR="00E40D78" w:rsidTr="00110C47">
        <w:tc>
          <w:tcPr>
            <w:tcW w:w="3828"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שם החייב בביצוע הבדיקה (לרבות תאגיד):</w:t>
            </w:r>
          </w:p>
        </w:tc>
        <w:tc>
          <w:tcPr>
            <w:tcW w:w="3639"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ת.ז / ח.פ</w:t>
            </w:r>
          </w:p>
        </w:tc>
        <w:tc>
          <w:tcPr>
            <w:tcW w:w="3904"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תחום השירות</w:t>
            </w:r>
          </w:p>
        </w:tc>
        <w:tc>
          <w:tcPr>
            <w:tcW w:w="3371"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שם המנהל (אם החייב הוא תאגיד):</w:t>
            </w:r>
          </w:p>
        </w:tc>
      </w:tr>
      <w:tr w:rsidR="00E40D78" w:rsidTr="00110C47">
        <w:tc>
          <w:tcPr>
            <w:tcW w:w="3828" w:type="dxa"/>
          </w:tcPr>
          <w:p w:rsidR="00E40D78" w:rsidRPr="00E40D78" w:rsidRDefault="00E40D78" w:rsidP="005A2987">
            <w:pPr>
              <w:rPr>
                <w:rFonts w:asciiTheme="minorBidi" w:hAnsiTheme="minorBidi" w:cstheme="minorBidi"/>
                <w:sz w:val="20"/>
                <w:szCs w:val="20"/>
                <w:rtl/>
                <w:lang w:eastAsia="he-IL"/>
              </w:rPr>
            </w:pPr>
          </w:p>
        </w:tc>
        <w:tc>
          <w:tcPr>
            <w:tcW w:w="3639" w:type="dxa"/>
          </w:tcPr>
          <w:p w:rsidR="00E40D78" w:rsidRPr="00E40D78" w:rsidRDefault="00E40D78" w:rsidP="005A2987">
            <w:pPr>
              <w:rPr>
                <w:rFonts w:asciiTheme="minorBidi" w:hAnsiTheme="minorBidi" w:cstheme="minorBidi"/>
                <w:sz w:val="20"/>
                <w:szCs w:val="20"/>
                <w:rtl/>
                <w:lang w:eastAsia="he-IL"/>
              </w:rPr>
            </w:pPr>
          </w:p>
        </w:tc>
        <w:tc>
          <w:tcPr>
            <w:tcW w:w="3904" w:type="dxa"/>
          </w:tcPr>
          <w:p w:rsidR="00E40D78" w:rsidRPr="00E40D78" w:rsidRDefault="00E40D78" w:rsidP="005A2987">
            <w:pPr>
              <w:rPr>
                <w:rFonts w:asciiTheme="minorBidi" w:hAnsiTheme="minorBidi" w:cstheme="minorBidi"/>
                <w:sz w:val="20"/>
                <w:szCs w:val="20"/>
                <w:rtl/>
                <w:lang w:eastAsia="he-IL"/>
              </w:rPr>
            </w:pPr>
          </w:p>
        </w:tc>
        <w:tc>
          <w:tcPr>
            <w:tcW w:w="3371" w:type="dxa"/>
          </w:tcPr>
          <w:p w:rsidR="00E40D78" w:rsidRPr="00E40D78" w:rsidRDefault="00E40D78" w:rsidP="005A2987">
            <w:pPr>
              <w:rPr>
                <w:rFonts w:asciiTheme="minorBidi" w:hAnsiTheme="minorBidi" w:cstheme="minorBidi"/>
                <w:sz w:val="20"/>
                <w:szCs w:val="20"/>
                <w:rtl/>
                <w:lang w:eastAsia="he-IL"/>
              </w:rPr>
            </w:pPr>
          </w:p>
        </w:tc>
      </w:tr>
      <w:tr w:rsidR="00E40D78" w:rsidTr="00110C47">
        <w:tc>
          <w:tcPr>
            <w:tcW w:w="3828"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מס' טלפון:</w:t>
            </w:r>
          </w:p>
        </w:tc>
        <w:tc>
          <w:tcPr>
            <w:tcW w:w="3639"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דוא"ל:</w:t>
            </w:r>
          </w:p>
        </w:tc>
        <w:tc>
          <w:tcPr>
            <w:tcW w:w="3904"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רחוב ומספר בית</w:t>
            </w:r>
          </w:p>
        </w:tc>
        <w:tc>
          <w:tcPr>
            <w:tcW w:w="3371"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יישוב</w:t>
            </w:r>
          </w:p>
        </w:tc>
      </w:tr>
      <w:tr w:rsidR="00E40D78" w:rsidTr="00110C47">
        <w:tc>
          <w:tcPr>
            <w:tcW w:w="3828" w:type="dxa"/>
          </w:tcPr>
          <w:p w:rsidR="00E40D78" w:rsidRDefault="00E40D78" w:rsidP="005A2987">
            <w:pPr>
              <w:rPr>
                <w:rtl/>
                <w:lang w:eastAsia="he-IL"/>
              </w:rPr>
            </w:pPr>
          </w:p>
        </w:tc>
        <w:tc>
          <w:tcPr>
            <w:tcW w:w="3639" w:type="dxa"/>
          </w:tcPr>
          <w:p w:rsidR="00E40D78" w:rsidRDefault="00E40D78" w:rsidP="005A2987">
            <w:pPr>
              <w:rPr>
                <w:rtl/>
                <w:lang w:eastAsia="he-IL"/>
              </w:rPr>
            </w:pPr>
          </w:p>
        </w:tc>
        <w:tc>
          <w:tcPr>
            <w:tcW w:w="3904" w:type="dxa"/>
          </w:tcPr>
          <w:p w:rsidR="00E40D78" w:rsidRDefault="00E40D78" w:rsidP="005A2987">
            <w:pPr>
              <w:rPr>
                <w:rtl/>
                <w:lang w:eastAsia="he-IL"/>
              </w:rPr>
            </w:pPr>
          </w:p>
        </w:tc>
        <w:tc>
          <w:tcPr>
            <w:tcW w:w="3371" w:type="dxa"/>
          </w:tcPr>
          <w:p w:rsidR="00E40D78" w:rsidRDefault="00E40D78" w:rsidP="005A2987">
            <w:pPr>
              <w:rPr>
                <w:rtl/>
                <w:lang w:eastAsia="he-IL"/>
              </w:rPr>
            </w:pPr>
          </w:p>
        </w:tc>
      </w:tr>
    </w:tbl>
    <w:p w:rsidR="00E40D78" w:rsidRDefault="00E40D78" w:rsidP="00F456E1">
      <w:pPr>
        <w:pStyle w:val="1"/>
        <w:rPr>
          <w:rtl/>
        </w:rPr>
      </w:pPr>
    </w:p>
    <w:tbl>
      <w:tblPr>
        <w:bidiVisual/>
        <w:tblW w:w="14742"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3686"/>
        <w:gridCol w:w="3827"/>
        <w:gridCol w:w="3402"/>
      </w:tblGrid>
      <w:tr w:rsidR="00811FCA" w:rsidRPr="000517E9" w:rsidTr="00110C47">
        <w:tc>
          <w:tcPr>
            <w:tcW w:w="3827" w:type="dxa"/>
            <w:shd w:val="clear" w:color="auto" w:fill="DBE5F1"/>
          </w:tcPr>
          <w:p w:rsidR="00811FCA" w:rsidRPr="007022ED" w:rsidRDefault="00811FCA" w:rsidP="005A2987">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שם המקום ו/או הבניין</w:t>
            </w:r>
            <w:r w:rsidR="00110C47">
              <w:rPr>
                <w:rFonts w:asciiTheme="minorBidi" w:hAnsiTheme="minorBidi" w:cstheme="minorBidi" w:hint="cs"/>
                <w:b/>
                <w:bCs/>
                <w:sz w:val="20"/>
                <w:szCs w:val="20"/>
                <w:rtl/>
                <w:lang w:eastAsia="he-IL"/>
              </w:rPr>
              <w:t xml:space="preserve"> בו בוצעה הבדיקה</w:t>
            </w:r>
          </w:p>
        </w:tc>
        <w:tc>
          <w:tcPr>
            <w:tcW w:w="3686" w:type="dxa"/>
            <w:shd w:val="clear" w:color="auto" w:fill="DBE5F1"/>
          </w:tcPr>
          <w:p w:rsidR="00811FCA" w:rsidRPr="007022ED" w:rsidRDefault="00811FCA" w:rsidP="005A2987">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רחוב:</w:t>
            </w:r>
          </w:p>
        </w:tc>
        <w:tc>
          <w:tcPr>
            <w:tcW w:w="3827" w:type="dxa"/>
            <w:shd w:val="clear" w:color="auto" w:fill="DBE5F1"/>
          </w:tcPr>
          <w:p w:rsidR="00811FCA" w:rsidRPr="007022ED" w:rsidRDefault="00811FCA" w:rsidP="005A2987">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מס בית:</w:t>
            </w:r>
          </w:p>
        </w:tc>
        <w:tc>
          <w:tcPr>
            <w:tcW w:w="3402" w:type="dxa"/>
            <w:shd w:val="clear" w:color="auto" w:fill="DBE5F1"/>
          </w:tcPr>
          <w:p w:rsidR="00811FCA" w:rsidRPr="007022ED" w:rsidRDefault="00811FCA" w:rsidP="005A2987">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ישוב:</w:t>
            </w:r>
          </w:p>
        </w:tc>
      </w:tr>
      <w:tr w:rsidR="00811FCA" w:rsidRPr="000517E9" w:rsidTr="00110C47">
        <w:tc>
          <w:tcPr>
            <w:tcW w:w="3827" w:type="dxa"/>
            <w:shd w:val="clear" w:color="auto" w:fill="FFFFFF"/>
          </w:tcPr>
          <w:p w:rsidR="00811FCA" w:rsidRPr="007022ED" w:rsidRDefault="00811FCA" w:rsidP="005A2987">
            <w:pPr>
              <w:rPr>
                <w:rFonts w:asciiTheme="minorBidi" w:hAnsiTheme="minorBidi" w:cstheme="minorBidi"/>
                <w:sz w:val="20"/>
                <w:szCs w:val="20"/>
                <w:rtl/>
                <w:lang w:eastAsia="he-IL"/>
              </w:rPr>
            </w:pPr>
          </w:p>
        </w:tc>
        <w:tc>
          <w:tcPr>
            <w:tcW w:w="3686" w:type="dxa"/>
            <w:shd w:val="clear" w:color="auto" w:fill="FFFFFF"/>
          </w:tcPr>
          <w:p w:rsidR="00811FCA" w:rsidRPr="007022ED" w:rsidRDefault="00811FCA" w:rsidP="005A2987">
            <w:pPr>
              <w:rPr>
                <w:rFonts w:asciiTheme="minorBidi" w:hAnsiTheme="minorBidi" w:cstheme="minorBidi"/>
                <w:sz w:val="20"/>
                <w:szCs w:val="20"/>
                <w:rtl/>
                <w:lang w:eastAsia="he-IL"/>
              </w:rPr>
            </w:pPr>
          </w:p>
        </w:tc>
        <w:tc>
          <w:tcPr>
            <w:tcW w:w="3827" w:type="dxa"/>
            <w:shd w:val="clear" w:color="auto" w:fill="FFFFFF"/>
          </w:tcPr>
          <w:p w:rsidR="00811FCA" w:rsidRPr="007022ED" w:rsidRDefault="00811FCA" w:rsidP="005A2987">
            <w:pPr>
              <w:rPr>
                <w:rFonts w:asciiTheme="minorBidi" w:hAnsiTheme="minorBidi" w:cstheme="minorBidi"/>
                <w:sz w:val="20"/>
                <w:szCs w:val="20"/>
                <w:rtl/>
                <w:lang w:eastAsia="he-IL"/>
              </w:rPr>
            </w:pPr>
          </w:p>
        </w:tc>
        <w:tc>
          <w:tcPr>
            <w:tcW w:w="3402" w:type="dxa"/>
            <w:shd w:val="clear" w:color="auto" w:fill="FFFFFF"/>
          </w:tcPr>
          <w:p w:rsidR="00811FCA" w:rsidRPr="007022ED" w:rsidRDefault="00811FCA" w:rsidP="005A2987">
            <w:pPr>
              <w:rPr>
                <w:rFonts w:asciiTheme="minorBidi" w:hAnsiTheme="minorBidi" w:cstheme="minorBidi"/>
                <w:sz w:val="20"/>
                <w:szCs w:val="20"/>
                <w:rtl/>
                <w:lang w:eastAsia="he-IL"/>
              </w:rPr>
            </w:pPr>
          </w:p>
        </w:tc>
      </w:tr>
    </w:tbl>
    <w:p w:rsidR="00811FCA" w:rsidRPr="00811FCA" w:rsidRDefault="00811FCA" w:rsidP="00811FCA">
      <w:pPr>
        <w:rPr>
          <w:rtl/>
          <w:lang w:eastAsia="he-IL"/>
        </w:rPr>
      </w:pPr>
    </w:p>
    <w:p w:rsidR="004F794E" w:rsidRDefault="004F794E" w:rsidP="004F794E">
      <w:pPr>
        <w:pStyle w:val="1"/>
        <w:rPr>
          <w:rtl/>
        </w:rPr>
      </w:pPr>
      <w:r w:rsidRPr="00360EC0">
        <w:rPr>
          <w:rFonts w:hint="cs"/>
          <w:rtl/>
        </w:rPr>
        <w:t xml:space="preserve">חלק 1 </w:t>
      </w:r>
      <w:r>
        <w:rPr>
          <w:rFonts w:hint="cs"/>
          <w:rtl/>
        </w:rPr>
        <w:t>-</w:t>
      </w:r>
      <w:r w:rsidRPr="00360EC0">
        <w:rPr>
          <w:rFonts w:hint="cs"/>
          <w:rtl/>
        </w:rPr>
        <w:t xml:space="preserve"> </w:t>
      </w:r>
      <w:r w:rsidRPr="004F794E">
        <w:rPr>
          <w:rtl/>
        </w:rPr>
        <w:t>התאמות ביחידת אכסון מיוחדת</w:t>
      </w:r>
    </w:p>
    <w:p w:rsidR="00F456E1" w:rsidRDefault="00F456E1"/>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1074"/>
        <w:gridCol w:w="2956"/>
        <w:gridCol w:w="759"/>
        <w:gridCol w:w="709"/>
        <w:gridCol w:w="992"/>
        <w:gridCol w:w="709"/>
        <w:gridCol w:w="2126"/>
        <w:gridCol w:w="1418"/>
        <w:gridCol w:w="3511"/>
      </w:tblGrid>
      <w:tr w:rsidR="00F456E1" w:rsidRPr="001402D5" w:rsidTr="00790CE7">
        <w:trPr>
          <w:trHeight w:val="352"/>
          <w:tblHeader/>
        </w:trPr>
        <w:tc>
          <w:tcPr>
            <w:tcW w:w="489"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נושא</w:t>
            </w:r>
          </w:p>
        </w:tc>
        <w:tc>
          <w:tcPr>
            <w:tcW w:w="2956" w:type="dxa"/>
            <w:shd w:val="clear" w:color="auto" w:fill="DBE5F1" w:themeFill="accent1" w:themeFillTint="33"/>
            <w:vAlign w:val="center"/>
          </w:tcPr>
          <w:p w:rsidR="00F456E1" w:rsidRPr="001402D5" w:rsidDel="00726C4B"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b/>
                <w:bCs/>
                <w:sz w:val="20"/>
                <w:szCs w:val="20"/>
                <w:rtl/>
              </w:rPr>
              <w:t>מהות הבדיקה</w:t>
            </w:r>
          </w:p>
        </w:tc>
        <w:tc>
          <w:tcPr>
            <w:tcW w:w="759"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תקנה</w:t>
            </w:r>
          </w:p>
        </w:tc>
        <w:tc>
          <w:tcPr>
            <w:tcW w:w="2410" w:type="dxa"/>
            <w:gridSpan w:val="3"/>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תוצאות הבדיקה</w:t>
            </w:r>
          </w:p>
        </w:tc>
        <w:tc>
          <w:tcPr>
            <w:tcW w:w="2126"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הערות</w:t>
            </w:r>
          </w:p>
        </w:tc>
        <w:tc>
          <w:tcPr>
            <w:tcW w:w="1418"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לו"ז לביצוע</w:t>
            </w:r>
          </w:p>
        </w:tc>
        <w:tc>
          <w:tcPr>
            <w:tcW w:w="3511"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פטורים ותנאים</w:t>
            </w:r>
          </w:p>
        </w:tc>
      </w:tr>
      <w:tr w:rsidR="00F456E1" w:rsidRPr="001402D5" w:rsidTr="00790CE7">
        <w:trPr>
          <w:trHeight w:val="273"/>
          <w:tblHeader/>
        </w:trPr>
        <w:tc>
          <w:tcPr>
            <w:tcW w:w="489"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F456E1" w:rsidRPr="001402D5" w:rsidRDefault="00F456E1" w:rsidP="00F5050A">
            <w:pPr>
              <w:spacing w:line="276" w:lineRule="auto"/>
              <w:ind w:left="720" w:right="72" w:hanging="720"/>
              <w:rPr>
                <w:rFonts w:asciiTheme="minorBidi" w:hAnsiTheme="minorBidi" w:cstheme="minorBidi"/>
                <w:b/>
                <w:bCs/>
                <w:sz w:val="20"/>
                <w:szCs w:val="20"/>
                <w:rtl/>
              </w:rPr>
            </w:pPr>
          </w:p>
        </w:tc>
        <w:tc>
          <w:tcPr>
            <w:tcW w:w="2956" w:type="dxa"/>
            <w:shd w:val="clear" w:color="auto" w:fill="DBE5F1" w:themeFill="accent1" w:themeFillTint="33"/>
            <w:vAlign w:val="center"/>
          </w:tcPr>
          <w:p w:rsidR="00F456E1" w:rsidRPr="001402D5" w:rsidDel="00726C4B" w:rsidRDefault="00F456E1" w:rsidP="00F5050A">
            <w:pPr>
              <w:spacing w:line="276" w:lineRule="auto"/>
              <w:ind w:left="720" w:right="72" w:hanging="720"/>
              <w:rPr>
                <w:rFonts w:asciiTheme="minorBidi" w:hAnsiTheme="minorBidi" w:cstheme="minorBidi"/>
                <w:b/>
                <w:bCs/>
                <w:sz w:val="20"/>
                <w:szCs w:val="20"/>
                <w:rtl/>
              </w:rPr>
            </w:pPr>
          </w:p>
        </w:tc>
        <w:tc>
          <w:tcPr>
            <w:tcW w:w="759"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709"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תקין</w:t>
            </w:r>
          </w:p>
        </w:tc>
        <w:tc>
          <w:tcPr>
            <w:tcW w:w="992"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לא תקין</w:t>
            </w:r>
          </w:p>
        </w:tc>
        <w:tc>
          <w:tcPr>
            <w:tcW w:w="709"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ל.ר</w:t>
            </w:r>
          </w:p>
        </w:tc>
        <w:tc>
          <w:tcPr>
            <w:tcW w:w="2126"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1418" w:type="dxa"/>
            <w:shd w:val="clear" w:color="auto" w:fill="DBE5F1" w:themeFill="accent1" w:themeFillTint="33"/>
            <w:vAlign w:val="center"/>
          </w:tcPr>
          <w:p w:rsidR="00F456E1" w:rsidRPr="001402D5" w:rsidRDefault="00F456E1" w:rsidP="00F5050A">
            <w:pPr>
              <w:spacing w:line="276" w:lineRule="auto"/>
              <w:ind w:left="720" w:right="72" w:hanging="720"/>
              <w:rPr>
                <w:rFonts w:asciiTheme="minorBidi" w:hAnsiTheme="minorBidi" w:cstheme="minorBidi"/>
                <w:b/>
                <w:bCs/>
                <w:sz w:val="20"/>
                <w:szCs w:val="20"/>
                <w:rtl/>
              </w:rPr>
            </w:pPr>
          </w:p>
        </w:tc>
        <w:tc>
          <w:tcPr>
            <w:tcW w:w="3511" w:type="dxa"/>
            <w:shd w:val="clear" w:color="auto" w:fill="DBE5F1" w:themeFill="accent1" w:themeFillTint="33"/>
            <w:vAlign w:val="center"/>
          </w:tcPr>
          <w:p w:rsidR="00F456E1" w:rsidRPr="001402D5" w:rsidRDefault="00F456E1" w:rsidP="00F5050A">
            <w:pPr>
              <w:spacing w:line="276" w:lineRule="auto"/>
              <w:ind w:left="720" w:right="72" w:hanging="720"/>
              <w:rPr>
                <w:rFonts w:asciiTheme="minorBidi" w:hAnsiTheme="minorBidi" w:cstheme="minorBidi"/>
                <w:b/>
                <w:bCs/>
                <w:sz w:val="20"/>
                <w:szCs w:val="20"/>
                <w:rtl/>
              </w:rPr>
            </w:pPr>
          </w:p>
        </w:tc>
      </w:tr>
      <w:tr w:rsidR="003A36FA" w:rsidRPr="001402D5" w:rsidTr="00790CE7">
        <w:trPr>
          <w:trHeight w:val="862"/>
        </w:trPr>
        <w:tc>
          <w:tcPr>
            <w:tcW w:w="489" w:type="dxa"/>
          </w:tcPr>
          <w:p w:rsidR="003A36FA" w:rsidRPr="001402D5" w:rsidRDefault="003A36FA" w:rsidP="00F5050A">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3A36FA" w:rsidRPr="003A36FA" w:rsidRDefault="003A36FA" w:rsidP="003A36FA">
            <w:pPr>
              <w:spacing w:line="276" w:lineRule="auto"/>
              <w:ind w:right="72"/>
              <w:rPr>
                <w:rFonts w:ascii="Arial" w:hAnsi="Arial" w:cs="Arial"/>
                <w:sz w:val="20"/>
                <w:szCs w:val="20"/>
                <w:rtl/>
              </w:rPr>
            </w:pPr>
            <w:r w:rsidRPr="003A36FA">
              <w:rPr>
                <w:rFonts w:ascii="Arial" w:hAnsi="Arial" w:cs="Arial"/>
                <w:sz w:val="20"/>
                <w:szCs w:val="20"/>
                <w:rtl/>
              </w:rPr>
              <w:t>התאמות במיטה</w:t>
            </w:r>
          </w:p>
        </w:tc>
        <w:tc>
          <w:tcPr>
            <w:tcW w:w="2956" w:type="dxa"/>
          </w:tcPr>
          <w:p w:rsidR="003A36FA" w:rsidRPr="003A36FA" w:rsidDel="00726C4B" w:rsidRDefault="003A36FA" w:rsidP="003A36FA">
            <w:pPr>
              <w:spacing w:line="276" w:lineRule="auto"/>
              <w:ind w:right="72"/>
              <w:rPr>
                <w:rFonts w:ascii="Arial" w:hAnsi="Arial" w:cs="Arial"/>
                <w:sz w:val="20"/>
                <w:szCs w:val="20"/>
                <w:rtl/>
              </w:rPr>
            </w:pPr>
            <w:r>
              <w:rPr>
                <w:rFonts w:ascii="Arial" w:hAnsi="Arial" w:cs="Arial" w:hint="cs"/>
                <w:sz w:val="20"/>
                <w:szCs w:val="20"/>
                <w:rtl/>
              </w:rPr>
              <w:t>ג</w:t>
            </w:r>
            <w:r w:rsidRPr="003A36FA">
              <w:rPr>
                <w:rFonts w:ascii="Arial" w:hAnsi="Arial" w:cs="Arial"/>
                <w:sz w:val="20"/>
                <w:szCs w:val="20"/>
                <w:rtl/>
              </w:rPr>
              <w:t>ובה המיטה הינו 45-50 ס"מ וקיימת אפשרות להגבהה של 5 או 10 ס"מ באופן יציב ובטוח (למשל על ידי קוביות עץ או קונוסים מפלסטיק).</w:t>
            </w:r>
          </w:p>
        </w:tc>
        <w:tc>
          <w:tcPr>
            <w:tcW w:w="759" w:type="dxa"/>
            <w:vMerge w:val="restart"/>
          </w:tcPr>
          <w:p w:rsidR="003A36FA" w:rsidRPr="003A36FA" w:rsidRDefault="003A36FA" w:rsidP="003A36FA">
            <w:pPr>
              <w:spacing w:line="276" w:lineRule="auto"/>
              <w:ind w:right="72"/>
              <w:rPr>
                <w:rFonts w:ascii="Arial" w:hAnsi="Arial" w:cs="Arial"/>
                <w:sz w:val="20"/>
                <w:szCs w:val="20"/>
                <w:rtl/>
              </w:rPr>
            </w:pPr>
            <w:r w:rsidRPr="003A36FA">
              <w:rPr>
                <w:rFonts w:ascii="Arial" w:hAnsi="Arial" w:cs="Arial"/>
                <w:sz w:val="20"/>
                <w:szCs w:val="20"/>
                <w:rtl/>
              </w:rPr>
              <w:t>80</w:t>
            </w:r>
          </w:p>
        </w:tc>
        <w:tc>
          <w:tcPr>
            <w:tcW w:w="709" w:type="dxa"/>
          </w:tcPr>
          <w:p w:rsidR="003A36FA" w:rsidRPr="003A36FA" w:rsidRDefault="003A36FA" w:rsidP="003A36FA">
            <w:pPr>
              <w:spacing w:line="276" w:lineRule="auto"/>
              <w:ind w:right="72"/>
              <w:rPr>
                <w:rFonts w:ascii="Arial" w:hAnsi="Arial" w:cs="Arial"/>
                <w:sz w:val="20"/>
                <w:szCs w:val="20"/>
                <w:rtl/>
              </w:rPr>
            </w:pPr>
          </w:p>
        </w:tc>
        <w:tc>
          <w:tcPr>
            <w:tcW w:w="992" w:type="dxa"/>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2126" w:type="dxa"/>
          </w:tcPr>
          <w:p w:rsidR="003A36FA" w:rsidRPr="003A36FA" w:rsidRDefault="003A36FA" w:rsidP="003A36FA">
            <w:pPr>
              <w:spacing w:line="276" w:lineRule="auto"/>
              <w:ind w:right="72"/>
              <w:rPr>
                <w:rFonts w:ascii="Arial" w:hAnsi="Arial" w:cs="Arial"/>
                <w:sz w:val="20"/>
                <w:szCs w:val="20"/>
                <w:rtl/>
              </w:rPr>
            </w:pPr>
          </w:p>
        </w:tc>
        <w:tc>
          <w:tcPr>
            <w:tcW w:w="1418" w:type="dxa"/>
            <w:vMerge w:val="restart"/>
          </w:tcPr>
          <w:p w:rsidR="003A36FA" w:rsidRPr="003A36FA" w:rsidRDefault="00D7778F" w:rsidP="003A36FA">
            <w:pPr>
              <w:spacing w:line="276" w:lineRule="auto"/>
              <w:rPr>
                <w:sz w:val="20"/>
                <w:szCs w:val="20"/>
              </w:rPr>
            </w:pPr>
            <w:r>
              <w:rPr>
                <w:rFonts w:ascii="Arial" w:hAnsi="Arial" w:cs="Arial" w:hint="cs"/>
                <w:sz w:val="20"/>
                <w:szCs w:val="20"/>
                <w:rtl/>
              </w:rPr>
              <w:t>1.11.2017</w:t>
            </w:r>
          </w:p>
        </w:tc>
        <w:tc>
          <w:tcPr>
            <w:tcW w:w="3511" w:type="dxa"/>
          </w:tcPr>
          <w:p w:rsidR="003A36FA" w:rsidRPr="003A36FA" w:rsidRDefault="00D7778F" w:rsidP="003A36FA">
            <w:pPr>
              <w:spacing w:line="276" w:lineRule="auto"/>
              <w:ind w:right="72"/>
              <w:rPr>
                <w:rFonts w:ascii="Arial" w:hAnsi="Arial" w:cs="Arial"/>
                <w:sz w:val="20"/>
                <w:szCs w:val="20"/>
                <w:rtl/>
              </w:rPr>
            </w:pPr>
            <w:r>
              <w:rPr>
                <w:rFonts w:ascii="Arial" w:hAnsi="Arial" w:cs="Arial" w:hint="cs"/>
                <w:sz w:val="20"/>
                <w:szCs w:val="20"/>
                <w:rtl/>
              </w:rPr>
              <w:t>למעט אם קיימות יחידות אכסון מיוחדות בשירות ביום 25.10.13, אז יבוצעו ההתאמות לא יאוחר מיום 22.6.15</w:t>
            </w:r>
          </w:p>
        </w:tc>
      </w:tr>
      <w:tr w:rsidR="003A36FA" w:rsidRPr="001402D5" w:rsidTr="00790CE7">
        <w:trPr>
          <w:trHeight w:val="862"/>
        </w:trPr>
        <w:tc>
          <w:tcPr>
            <w:tcW w:w="489" w:type="dxa"/>
          </w:tcPr>
          <w:p w:rsidR="003A36FA" w:rsidRPr="001402D5" w:rsidRDefault="003A36FA"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3A36FA" w:rsidRPr="003A36FA" w:rsidRDefault="003A36FA" w:rsidP="003A36FA">
            <w:pPr>
              <w:spacing w:line="276" w:lineRule="auto"/>
              <w:ind w:right="72"/>
              <w:rPr>
                <w:rFonts w:ascii="Arial" w:hAnsi="Arial" w:cs="Arial"/>
                <w:sz w:val="20"/>
                <w:szCs w:val="20"/>
                <w:rtl/>
              </w:rPr>
            </w:pPr>
          </w:p>
        </w:tc>
        <w:tc>
          <w:tcPr>
            <w:tcW w:w="2956" w:type="dxa"/>
          </w:tcPr>
          <w:p w:rsidR="003A36FA" w:rsidRPr="003A36FA" w:rsidRDefault="003A36FA" w:rsidP="003A36FA">
            <w:pPr>
              <w:spacing w:line="276" w:lineRule="auto"/>
              <w:ind w:right="72"/>
              <w:rPr>
                <w:rFonts w:ascii="Arial" w:hAnsi="Arial" w:cs="Arial"/>
                <w:sz w:val="20"/>
                <w:szCs w:val="20"/>
                <w:rtl/>
              </w:rPr>
            </w:pPr>
            <w:r w:rsidRPr="003A36FA">
              <w:rPr>
                <w:rFonts w:ascii="Arial" w:hAnsi="Arial" w:cs="Arial"/>
                <w:sz w:val="20"/>
                <w:szCs w:val="20"/>
                <w:rtl/>
              </w:rPr>
              <w:t>לצד המיטה מעבר ברוחב 130 ס"מ, בבניין חדש או 110 ס"מ בבניין קיים.</w:t>
            </w:r>
          </w:p>
        </w:tc>
        <w:tc>
          <w:tcPr>
            <w:tcW w:w="759" w:type="dxa"/>
            <w:vMerge/>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992" w:type="dxa"/>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2126" w:type="dxa"/>
          </w:tcPr>
          <w:p w:rsidR="003A36FA" w:rsidRPr="003A36FA" w:rsidRDefault="003A36FA" w:rsidP="003A36FA">
            <w:pPr>
              <w:spacing w:line="276" w:lineRule="auto"/>
              <w:ind w:right="72"/>
              <w:rPr>
                <w:rFonts w:ascii="Arial" w:hAnsi="Arial" w:cs="Arial"/>
                <w:sz w:val="20"/>
                <w:szCs w:val="20"/>
                <w:rtl/>
              </w:rPr>
            </w:pPr>
          </w:p>
        </w:tc>
        <w:tc>
          <w:tcPr>
            <w:tcW w:w="1418" w:type="dxa"/>
            <w:vMerge/>
          </w:tcPr>
          <w:p w:rsidR="003A36FA" w:rsidRPr="003A36FA" w:rsidRDefault="003A36FA" w:rsidP="003A36FA">
            <w:pPr>
              <w:spacing w:line="276" w:lineRule="auto"/>
              <w:rPr>
                <w:rFonts w:ascii="Arial" w:hAnsi="Arial" w:cs="Arial"/>
                <w:sz w:val="20"/>
                <w:szCs w:val="20"/>
                <w:rtl/>
              </w:rPr>
            </w:pPr>
          </w:p>
        </w:tc>
        <w:tc>
          <w:tcPr>
            <w:tcW w:w="3511" w:type="dxa"/>
          </w:tcPr>
          <w:p w:rsidR="003A36FA" w:rsidRPr="003A36FA" w:rsidRDefault="003A36FA" w:rsidP="003A36FA">
            <w:pPr>
              <w:spacing w:line="276" w:lineRule="auto"/>
              <w:ind w:right="72"/>
              <w:rPr>
                <w:rFonts w:ascii="Arial" w:hAnsi="Arial" w:cs="Arial"/>
                <w:sz w:val="20"/>
                <w:szCs w:val="20"/>
                <w:rtl/>
              </w:rPr>
            </w:pPr>
          </w:p>
        </w:tc>
      </w:tr>
      <w:tr w:rsidR="00BE60F2" w:rsidRPr="001402D5" w:rsidTr="00790CE7">
        <w:trPr>
          <w:trHeight w:val="862"/>
        </w:trPr>
        <w:tc>
          <w:tcPr>
            <w:tcW w:w="489" w:type="dxa"/>
          </w:tcPr>
          <w:p w:rsidR="00BE60F2" w:rsidRPr="001402D5" w:rsidRDefault="00BE60F2"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BE60F2" w:rsidRPr="003A36FA" w:rsidRDefault="00BE60F2" w:rsidP="003A36FA">
            <w:pPr>
              <w:spacing w:line="276" w:lineRule="auto"/>
              <w:ind w:right="72"/>
              <w:rPr>
                <w:rFonts w:ascii="Arial" w:hAnsi="Arial" w:cs="Arial"/>
                <w:sz w:val="20"/>
                <w:szCs w:val="20"/>
                <w:rtl/>
              </w:rPr>
            </w:pPr>
            <w:r w:rsidRPr="003A36FA">
              <w:rPr>
                <w:rFonts w:ascii="Arial" w:hAnsi="Arial" w:cs="Arial"/>
                <w:sz w:val="20"/>
                <w:szCs w:val="20"/>
                <w:rtl/>
              </w:rPr>
              <w:t>ארוניות</w:t>
            </w:r>
          </w:p>
        </w:tc>
        <w:tc>
          <w:tcPr>
            <w:tcW w:w="2956" w:type="dxa"/>
          </w:tcPr>
          <w:p w:rsidR="00BE60F2" w:rsidRPr="003A36FA" w:rsidRDefault="00BE60F2" w:rsidP="003A36FA">
            <w:pPr>
              <w:spacing w:line="276" w:lineRule="auto"/>
              <w:ind w:right="72"/>
              <w:rPr>
                <w:rFonts w:ascii="Arial" w:hAnsi="Arial" w:cs="Arial"/>
                <w:sz w:val="20"/>
                <w:szCs w:val="20"/>
                <w:rtl/>
              </w:rPr>
            </w:pPr>
            <w:r w:rsidRPr="003A36FA">
              <w:rPr>
                <w:rFonts w:ascii="Arial" w:hAnsi="Arial" w:cs="Arial"/>
                <w:sz w:val="20"/>
                <w:szCs w:val="20"/>
                <w:rtl/>
              </w:rPr>
              <w:t>אם קיימות ארוניות הן ניתנות להזזה.</w:t>
            </w:r>
          </w:p>
        </w:tc>
        <w:tc>
          <w:tcPr>
            <w:tcW w:w="759" w:type="dxa"/>
          </w:tcPr>
          <w:p w:rsidR="00BE60F2" w:rsidRPr="003A36FA" w:rsidRDefault="00BE60F2" w:rsidP="003A36FA">
            <w:pPr>
              <w:spacing w:line="276" w:lineRule="auto"/>
              <w:ind w:right="72"/>
              <w:rPr>
                <w:rFonts w:ascii="Arial" w:hAnsi="Arial" w:cs="Arial"/>
                <w:sz w:val="20"/>
                <w:szCs w:val="20"/>
                <w:rtl/>
              </w:rPr>
            </w:pPr>
            <w:r w:rsidRPr="003A36FA">
              <w:rPr>
                <w:rFonts w:ascii="Arial" w:hAnsi="Arial" w:cs="Arial"/>
                <w:sz w:val="20"/>
                <w:szCs w:val="20"/>
                <w:rtl/>
              </w:rPr>
              <w:t>80</w:t>
            </w:r>
          </w:p>
        </w:tc>
        <w:tc>
          <w:tcPr>
            <w:tcW w:w="709" w:type="dxa"/>
          </w:tcPr>
          <w:p w:rsidR="00BE60F2" w:rsidRPr="003A36FA" w:rsidRDefault="00BE60F2" w:rsidP="003A36FA">
            <w:pPr>
              <w:spacing w:line="276" w:lineRule="auto"/>
              <w:ind w:right="72"/>
              <w:rPr>
                <w:rFonts w:ascii="Arial" w:hAnsi="Arial" w:cs="Arial"/>
                <w:sz w:val="20"/>
                <w:szCs w:val="20"/>
                <w:rtl/>
              </w:rPr>
            </w:pPr>
          </w:p>
        </w:tc>
        <w:tc>
          <w:tcPr>
            <w:tcW w:w="992" w:type="dxa"/>
          </w:tcPr>
          <w:p w:rsidR="00BE60F2" w:rsidRPr="003A36FA" w:rsidRDefault="00BE60F2" w:rsidP="003A36FA">
            <w:pPr>
              <w:spacing w:line="276" w:lineRule="auto"/>
              <w:ind w:right="72"/>
              <w:rPr>
                <w:rFonts w:ascii="Arial" w:hAnsi="Arial" w:cs="Arial"/>
                <w:sz w:val="20"/>
                <w:szCs w:val="20"/>
                <w:rtl/>
              </w:rPr>
            </w:pPr>
          </w:p>
        </w:tc>
        <w:tc>
          <w:tcPr>
            <w:tcW w:w="709" w:type="dxa"/>
          </w:tcPr>
          <w:p w:rsidR="00BE60F2" w:rsidRPr="003A36FA" w:rsidRDefault="00BE60F2" w:rsidP="003A36FA">
            <w:pPr>
              <w:spacing w:line="276" w:lineRule="auto"/>
              <w:ind w:right="72"/>
              <w:rPr>
                <w:rFonts w:ascii="Arial" w:hAnsi="Arial" w:cs="Arial"/>
                <w:sz w:val="20"/>
                <w:szCs w:val="20"/>
                <w:rtl/>
              </w:rPr>
            </w:pPr>
          </w:p>
        </w:tc>
        <w:tc>
          <w:tcPr>
            <w:tcW w:w="2126" w:type="dxa"/>
          </w:tcPr>
          <w:p w:rsidR="00BE60F2" w:rsidRPr="003A36FA" w:rsidRDefault="00BE60F2" w:rsidP="003A36FA">
            <w:pPr>
              <w:spacing w:line="276" w:lineRule="auto"/>
              <w:ind w:right="72"/>
              <w:rPr>
                <w:rFonts w:ascii="Arial" w:hAnsi="Arial" w:cs="Arial"/>
                <w:sz w:val="20"/>
                <w:szCs w:val="20"/>
                <w:rtl/>
              </w:rPr>
            </w:pPr>
          </w:p>
        </w:tc>
        <w:tc>
          <w:tcPr>
            <w:tcW w:w="1418" w:type="dxa"/>
          </w:tcPr>
          <w:p w:rsidR="00BE60F2" w:rsidRPr="003A36FA" w:rsidRDefault="00D7778F" w:rsidP="003A36FA">
            <w:pPr>
              <w:spacing w:line="276" w:lineRule="auto"/>
              <w:rPr>
                <w:sz w:val="20"/>
                <w:szCs w:val="20"/>
              </w:rPr>
            </w:pPr>
            <w:r>
              <w:rPr>
                <w:rFonts w:ascii="Arial" w:hAnsi="Arial" w:cs="Arial" w:hint="cs"/>
                <w:sz w:val="20"/>
                <w:szCs w:val="20"/>
                <w:rtl/>
              </w:rPr>
              <w:t xml:space="preserve"> 1.11.2017</w:t>
            </w:r>
          </w:p>
        </w:tc>
        <w:tc>
          <w:tcPr>
            <w:tcW w:w="3511" w:type="dxa"/>
          </w:tcPr>
          <w:p w:rsidR="00BE60F2" w:rsidRPr="003A36FA" w:rsidRDefault="00D7778F" w:rsidP="003A36FA">
            <w:pPr>
              <w:spacing w:line="276" w:lineRule="auto"/>
              <w:ind w:right="72"/>
              <w:rPr>
                <w:rFonts w:ascii="Arial" w:hAnsi="Arial" w:cs="Arial"/>
                <w:sz w:val="20"/>
                <w:szCs w:val="20"/>
                <w:rtl/>
              </w:rPr>
            </w:pPr>
            <w:r>
              <w:rPr>
                <w:rFonts w:ascii="Arial" w:hAnsi="Arial" w:cs="Arial" w:hint="cs"/>
                <w:sz w:val="20"/>
                <w:szCs w:val="20"/>
                <w:rtl/>
              </w:rPr>
              <w:t>למעט אם קיימות יחידות אכסון מיוחדות בשירות ביום 25.10.13, אז יבוצעו ההתאמות לא יאוחר מיום 22.6.15</w:t>
            </w:r>
          </w:p>
        </w:tc>
      </w:tr>
      <w:tr w:rsidR="003A36FA" w:rsidRPr="001402D5" w:rsidTr="00790CE7">
        <w:trPr>
          <w:trHeight w:val="862"/>
        </w:trPr>
        <w:tc>
          <w:tcPr>
            <w:tcW w:w="489" w:type="dxa"/>
          </w:tcPr>
          <w:p w:rsidR="003A36FA" w:rsidRPr="001402D5" w:rsidRDefault="003A36FA" w:rsidP="00F5050A">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3A36FA" w:rsidRPr="003A36FA" w:rsidRDefault="003A36FA" w:rsidP="003A36FA">
            <w:pPr>
              <w:spacing w:line="276" w:lineRule="auto"/>
              <w:ind w:right="72"/>
              <w:rPr>
                <w:rFonts w:ascii="Arial" w:hAnsi="Arial" w:cs="Arial"/>
                <w:sz w:val="20"/>
                <w:szCs w:val="20"/>
                <w:rtl/>
              </w:rPr>
            </w:pPr>
            <w:r w:rsidRPr="003A36FA">
              <w:rPr>
                <w:rFonts w:ascii="Arial" w:hAnsi="Arial" w:cs="Arial"/>
                <w:sz w:val="20"/>
                <w:szCs w:val="20"/>
                <w:rtl/>
              </w:rPr>
              <w:t>פריטי ריהוט בארון (מוטות תליה,</w:t>
            </w:r>
          </w:p>
          <w:p w:rsidR="003A36FA" w:rsidRPr="003A36FA" w:rsidRDefault="003A36FA" w:rsidP="003A36FA">
            <w:pPr>
              <w:spacing w:line="276" w:lineRule="auto"/>
              <w:ind w:right="72"/>
              <w:rPr>
                <w:rFonts w:ascii="Arial" w:hAnsi="Arial" w:cs="Arial"/>
                <w:sz w:val="20"/>
                <w:szCs w:val="20"/>
                <w:rtl/>
              </w:rPr>
            </w:pPr>
            <w:r w:rsidRPr="003A36FA">
              <w:rPr>
                <w:rFonts w:ascii="Arial" w:hAnsi="Arial" w:cs="Arial"/>
                <w:sz w:val="20"/>
                <w:szCs w:val="20"/>
                <w:rtl/>
              </w:rPr>
              <w:t xml:space="preserve">מדפים), ריהוט ומתקנים המופעלים על ידי </w:t>
            </w:r>
            <w:r w:rsidRPr="003A36FA">
              <w:rPr>
                <w:rFonts w:ascii="Arial" w:hAnsi="Arial" w:cs="Arial"/>
                <w:sz w:val="20"/>
                <w:szCs w:val="20"/>
                <w:rtl/>
              </w:rPr>
              <w:lastRenderedPageBreak/>
              <w:t>האורח (כגון כספת ומזגן).</w:t>
            </w:r>
          </w:p>
        </w:tc>
        <w:tc>
          <w:tcPr>
            <w:tcW w:w="2956" w:type="dxa"/>
          </w:tcPr>
          <w:p w:rsidR="003A36FA" w:rsidRPr="003A36FA" w:rsidRDefault="003A36FA" w:rsidP="003A36FA">
            <w:pPr>
              <w:spacing w:line="276" w:lineRule="auto"/>
              <w:ind w:right="72"/>
              <w:rPr>
                <w:rFonts w:ascii="Arial" w:hAnsi="Arial" w:cs="Arial"/>
                <w:sz w:val="20"/>
                <w:szCs w:val="20"/>
                <w:rtl/>
              </w:rPr>
            </w:pPr>
            <w:r>
              <w:rPr>
                <w:rFonts w:ascii="Arial" w:hAnsi="Arial" w:cs="Arial" w:hint="cs"/>
                <w:sz w:val="20"/>
                <w:szCs w:val="20"/>
                <w:rtl/>
              </w:rPr>
              <w:lastRenderedPageBreak/>
              <w:t xml:space="preserve">טווח הגעה - </w:t>
            </w:r>
            <w:r w:rsidRPr="003A36FA">
              <w:rPr>
                <w:rFonts w:ascii="Arial" w:hAnsi="Arial" w:cs="Arial"/>
                <w:sz w:val="20"/>
                <w:szCs w:val="20"/>
                <w:rtl/>
              </w:rPr>
              <w:t xml:space="preserve">אם ההגעה אליהם מהחזית,  גובהם 65-120 ס"מ מעל פני הרצפה. </w:t>
            </w:r>
          </w:p>
          <w:p w:rsidR="003A36FA" w:rsidRPr="003A36FA" w:rsidRDefault="003A36FA" w:rsidP="003A36FA">
            <w:pPr>
              <w:spacing w:line="276" w:lineRule="auto"/>
              <w:ind w:right="72"/>
              <w:rPr>
                <w:rFonts w:ascii="Arial" w:hAnsi="Arial" w:cs="Arial"/>
                <w:sz w:val="20"/>
                <w:szCs w:val="20"/>
                <w:rtl/>
              </w:rPr>
            </w:pPr>
            <w:r w:rsidRPr="003A36FA">
              <w:rPr>
                <w:rFonts w:ascii="Arial" w:hAnsi="Arial" w:cs="Arial"/>
                <w:sz w:val="20"/>
                <w:szCs w:val="20"/>
                <w:rtl/>
              </w:rPr>
              <w:t xml:space="preserve">אם ההגעה אליהם מהצד ללא מכשול גובהם 65-140 ס"מ מעל הרצפה. </w:t>
            </w:r>
          </w:p>
        </w:tc>
        <w:tc>
          <w:tcPr>
            <w:tcW w:w="759" w:type="dxa"/>
            <w:vMerge w:val="restart"/>
          </w:tcPr>
          <w:p w:rsidR="003A36FA" w:rsidRPr="003A36FA" w:rsidRDefault="003A36FA" w:rsidP="003A36FA">
            <w:pPr>
              <w:spacing w:line="276" w:lineRule="auto"/>
              <w:ind w:right="72"/>
              <w:rPr>
                <w:rFonts w:ascii="Arial" w:hAnsi="Arial" w:cs="Arial"/>
                <w:sz w:val="20"/>
                <w:szCs w:val="20"/>
                <w:rtl/>
              </w:rPr>
            </w:pPr>
            <w:r w:rsidRPr="003A36FA">
              <w:rPr>
                <w:rFonts w:ascii="Arial" w:hAnsi="Arial" w:cs="Arial"/>
                <w:sz w:val="20"/>
                <w:szCs w:val="20"/>
                <w:rtl/>
              </w:rPr>
              <w:t>80</w:t>
            </w:r>
          </w:p>
        </w:tc>
        <w:tc>
          <w:tcPr>
            <w:tcW w:w="709" w:type="dxa"/>
          </w:tcPr>
          <w:p w:rsidR="003A36FA" w:rsidRPr="003A36FA" w:rsidRDefault="003A36FA" w:rsidP="003A36FA">
            <w:pPr>
              <w:spacing w:line="276" w:lineRule="auto"/>
              <w:ind w:right="72"/>
              <w:rPr>
                <w:rFonts w:ascii="Arial" w:hAnsi="Arial" w:cs="Arial"/>
                <w:sz w:val="20"/>
                <w:szCs w:val="20"/>
                <w:rtl/>
              </w:rPr>
            </w:pPr>
          </w:p>
        </w:tc>
        <w:tc>
          <w:tcPr>
            <w:tcW w:w="992" w:type="dxa"/>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2126" w:type="dxa"/>
          </w:tcPr>
          <w:p w:rsidR="003A36FA" w:rsidRPr="003A36FA" w:rsidRDefault="003A36FA" w:rsidP="003A36FA">
            <w:pPr>
              <w:spacing w:line="276" w:lineRule="auto"/>
              <w:ind w:right="72"/>
              <w:rPr>
                <w:rFonts w:ascii="Arial" w:hAnsi="Arial" w:cs="Arial"/>
                <w:sz w:val="20"/>
                <w:szCs w:val="20"/>
                <w:rtl/>
              </w:rPr>
            </w:pPr>
          </w:p>
        </w:tc>
        <w:tc>
          <w:tcPr>
            <w:tcW w:w="1418" w:type="dxa"/>
          </w:tcPr>
          <w:p w:rsidR="003A36FA" w:rsidRPr="003A36FA" w:rsidRDefault="00D7778F" w:rsidP="003A36FA">
            <w:pPr>
              <w:spacing w:line="276" w:lineRule="auto"/>
              <w:rPr>
                <w:sz w:val="20"/>
                <w:szCs w:val="20"/>
              </w:rPr>
            </w:pPr>
            <w:r>
              <w:rPr>
                <w:rFonts w:ascii="Arial" w:hAnsi="Arial" w:cs="Arial" w:hint="cs"/>
                <w:sz w:val="20"/>
                <w:szCs w:val="20"/>
                <w:rtl/>
              </w:rPr>
              <w:t xml:space="preserve"> 1.11.2017</w:t>
            </w:r>
          </w:p>
        </w:tc>
        <w:tc>
          <w:tcPr>
            <w:tcW w:w="3511" w:type="dxa"/>
          </w:tcPr>
          <w:p w:rsidR="003A36FA" w:rsidRPr="003A36FA" w:rsidRDefault="00D7778F" w:rsidP="003A36FA">
            <w:pPr>
              <w:spacing w:line="276" w:lineRule="auto"/>
              <w:ind w:right="72"/>
              <w:rPr>
                <w:rFonts w:ascii="Arial" w:hAnsi="Arial" w:cs="Arial"/>
                <w:sz w:val="20"/>
                <w:szCs w:val="20"/>
                <w:rtl/>
              </w:rPr>
            </w:pPr>
            <w:r>
              <w:rPr>
                <w:rFonts w:ascii="Arial" w:hAnsi="Arial" w:cs="Arial" w:hint="cs"/>
                <w:sz w:val="20"/>
                <w:szCs w:val="20"/>
                <w:rtl/>
              </w:rPr>
              <w:t>למעט אם קיימות יחידות אכסון מיוחדות בשירות ביום 25.10.13, אז יבוצעו ההתאמות לא יאוחר מיום 22.6.15</w:t>
            </w:r>
          </w:p>
        </w:tc>
      </w:tr>
      <w:tr w:rsidR="003A36FA" w:rsidRPr="001402D5" w:rsidTr="00790CE7">
        <w:trPr>
          <w:trHeight w:val="862"/>
        </w:trPr>
        <w:tc>
          <w:tcPr>
            <w:tcW w:w="489" w:type="dxa"/>
          </w:tcPr>
          <w:p w:rsidR="003A36FA" w:rsidRPr="001402D5" w:rsidRDefault="003A36FA"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3A36FA" w:rsidRPr="003A36FA" w:rsidRDefault="003A36FA" w:rsidP="003A36FA">
            <w:pPr>
              <w:spacing w:line="276" w:lineRule="auto"/>
              <w:ind w:right="72"/>
              <w:rPr>
                <w:rFonts w:ascii="Arial" w:hAnsi="Arial" w:cs="Arial"/>
                <w:sz w:val="20"/>
                <w:szCs w:val="20"/>
                <w:rtl/>
              </w:rPr>
            </w:pPr>
          </w:p>
        </w:tc>
        <w:tc>
          <w:tcPr>
            <w:tcW w:w="2956" w:type="dxa"/>
          </w:tcPr>
          <w:p w:rsidR="003A36FA" w:rsidRPr="003A36FA" w:rsidRDefault="003A36FA" w:rsidP="003A36FA">
            <w:pPr>
              <w:spacing w:line="276" w:lineRule="auto"/>
              <w:ind w:right="72"/>
              <w:rPr>
                <w:rFonts w:ascii="Arial" w:hAnsi="Arial" w:cs="Arial"/>
                <w:sz w:val="20"/>
                <w:szCs w:val="20"/>
                <w:rtl/>
              </w:rPr>
            </w:pPr>
            <w:r w:rsidRPr="003A36FA">
              <w:rPr>
                <w:rFonts w:ascii="Arial" w:hAnsi="Arial" w:cs="Arial"/>
                <w:sz w:val="20"/>
                <w:szCs w:val="20"/>
                <w:rtl/>
              </w:rPr>
              <w:t>קיים שלט עם ניגוד מישושי להפעלת מזגן, הנמסר למתארח לפי בקשה (אם מזגן קיים במקום).</w:t>
            </w:r>
          </w:p>
        </w:tc>
        <w:tc>
          <w:tcPr>
            <w:tcW w:w="759" w:type="dxa"/>
            <w:vMerge/>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992" w:type="dxa"/>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2126" w:type="dxa"/>
          </w:tcPr>
          <w:p w:rsidR="003A36FA" w:rsidRPr="003A36FA" w:rsidRDefault="003A36FA" w:rsidP="003A36FA">
            <w:pPr>
              <w:spacing w:line="276" w:lineRule="auto"/>
              <w:ind w:right="72"/>
              <w:rPr>
                <w:rFonts w:ascii="Arial" w:hAnsi="Arial" w:cs="Arial"/>
                <w:sz w:val="20"/>
                <w:szCs w:val="20"/>
                <w:rtl/>
              </w:rPr>
            </w:pPr>
          </w:p>
        </w:tc>
        <w:tc>
          <w:tcPr>
            <w:tcW w:w="1418" w:type="dxa"/>
          </w:tcPr>
          <w:p w:rsidR="003A36FA" w:rsidRPr="003A36FA" w:rsidRDefault="00D7778F" w:rsidP="003A36FA">
            <w:pPr>
              <w:spacing w:line="276" w:lineRule="auto"/>
              <w:rPr>
                <w:rFonts w:ascii="Arial" w:hAnsi="Arial" w:cs="Arial"/>
                <w:sz w:val="20"/>
                <w:szCs w:val="20"/>
                <w:rtl/>
              </w:rPr>
            </w:pPr>
            <w:r>
              <w:rPr>
                <w:rFonts w:ascii="Arial" w:hAnsi="Arial" w:cs="Arial" w:hint="cs"/>
                <w:sz w:val="20"/>
                <w:szCs w:val="20"/>
                <w:rtl/>
              </w:rPr>
              <w:t>1.11.2017</w:t>
            </w:r>
          </w:p>
        </w:tc>
        <w:tc>
          <w:tcPr>
            <w:tcW w:w="3511" w:type="dxa"/>
          </w:tcPr>
          <w:p w:rsidR="003A36FA" w:rsidRPr="003A36FA" w:rsidRDefault="00D7778F" w:rsidP="003A36FA">
            <w:pPr>
              <w:spacing w:line="276" w:lineRule="auto"/>
              <w:ind w:right="72"/>
              <w:rPr>
                <w:rFonts w:ascii="Arial" w:hAnsi="Arial" w:cs="Arial"/>
                <w:sz w:val="20"/>
                <w:szCs w:val="20"/>
                <w:rtl/>
              </w:rPr>
            </w:pPr>
            <w:r>
              <w:rPr>
                <w:rFonts w:ascii="Arial" w:hAnsi="Arial" w:cs="Arial" w:hint="cs"/>
                <w:sz w:val="20"/>
                <w:szCs w:val="20"/>
                <w:rtl/>
              </w:rPr>
              <w:t>למעט אם קיימות יחידות אכסון מיוחדות בשירות ביום 25.10.13, אז יבוצעו ההתאמות לא יאוחר מיום 22.6.15</w:t>
            </w:r>
          </w:p>
        </w:tc>
      </w:tr>
      <w:tr w:rsidR="00BE60F2" w:rsidRPr="001402D5" w:rsidTr="00790CE7">
        <w:trPr>
          <w:trHeight w:val="862"/>
        </w:trPr>
        <w:tc>
          <w:tcPr>
            <w:tcW w:w="489" w:type="dxa"/>
          </w:tcPr>
          <w:p w:rsidR="00BE60F2" w:rsidRPr="001402D5" w:rsidRDefault="00BE60F2"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BE60F2" w:rsidRPr="003A36FA" w:rsidRDefault="00BE60F2" w:rsidP="003A36FA">
            <w:pPr>
              <w:spacing w:line="276" w:lineRule="auto"/>
              <w:ind w:right="72"/>
              <w:rPr>
                <w:rFonts w:ascii="Arial" w:hAnsi="Arial" w:cs="Arial"/>
                <w:sz w:val="20"/>
                <w:szCs w:val="20"/>
                <w:rtl/>
              </w:rPr>
            </w:pPr>
            <w:r w:rsidRPr="003A36FA">
              <w:rPr>
                <w:rFonts w:ascii="Arial" w:hAnsi="Arial" w:cs="Arial"/>
                <w:sz w:val="20"/>
                <w:szCs w:val="20"/>
                <w:rtl/>
              </w:rPr>
              <w:t>מושב מותאם</w:t>
            </w:r>
          </w:p>
        </w:tc>
        <w:tc>
          <w:tcPr>
            <w:tcW w:w="2956" w:type="dxa"/>
          </w:tcPr>
          <w:p w:rsidR="00BE60F2" w:rsidRPr="003A36FA" w:rsidRDefault="00BE60F2" w:rsidP="003A36FA">
            <w:pPr>
              <w:spacing w:line="276" w:lineRule="auto"/>
              <w:ind w:right="72"/>
              <w:rPr>
                <w:rFonts w:ascii="Arial" w:hAnsi="Arial" w:cs="Arial"/>
                <w:sz w:val="20"/>
                <w:szCs w:val="20"/>
                <w:rtl/>
              </w:rPr>
            </w:pPr>
            <w:r w:rsidRPr="003A36FA">
              <w:rPr>
                <w:rFonts w:ascii="Arial" w:hAnsi="Arial" w:cs="Arial"/>
                <w:sz w:val="20"/>
                <w:szCs w:val="20"/>
                <w:rtl/>
              </w:rPr>
              <w:t>אם קיימים ביחידה כסאות או כורסאות, מסופק מושב מותאם (מושב מותאם הינו מושב יציב, גובה פני המושב (בעת שיושבים עליו) 45-48 ס"מ לפחות, עומק המושב 40-45 ס"מ, והוא בעל ידיות באורך 30 ס"מ שגובהן 18-24 ס"מ מעל המושב).</w:t>
            </w:r>
          </w:p>
        </w:tc>
        <w:tc>
          <w:tcPr>
            <w:tcW w:w="759" w:type="dxa"/>
          </w:tcPr>
          <w:p w:rsidR="00BE60F2" w:rsidRPr="003A36FA" w:rsidRDefault="00BE60F2" w:rsidP="003A36FA">
            <w:pPr>
              <w:spacing w:line="276" w:lineRule="auto"/>
              <w:ind w:right="72"/>
              <w:rPr>
                <w:rFonts w:ascii="Arial" w:hAnsi="Arial" w:cs="Arial"/>
                <w:sz w:val="20"/>
                <w:szCs w:val="20"/>
                <w:rtl/>
              </w:rPr>
            </w:pPr>
            <w:r w:rsidRPr="003A36FA">
              <w:rPr>
                <w:rFonts w:ascii="Arial" w:hAnsi="Arial" w:cs="Arial"/>
                <w:sz w:val="20"/>
                <w:szCs w:val="20"/>
                <w:rtl/>
              </w:rPr>
              <w:t>80</w:t>
            </w:r>
          </w:p>
        </w:tc>
        <w:tc>
          <w:tcPr>
            <w:tcW w:w="709" w:type="dxa"/>
          </w:tcPr>
          <w:p w:rsidR="00BE60F2" w:rsidRPr="003A36FA" w:rsidRDefault="00BE60F2" w:rsidP="003A36FA">
            <w:pPr>
              <w:spacing w:line="276" w:lineRule="auto"/>
              <w:ind w:right="72"/>
              <w:rPr>
                <w:rFonts w:ascii="Arial" w:hAnsi="Arial" w:cs="Arial"/>
                <w:sz w:val="20"/>
                <w:szCs w:val="20"/>
                <w:rtl/>
              </w:rPr>
            </w:pPr>
          </w:p>
        </w:tc>
        <w:tc>
          <w:tcPr>
            <w:tcW w:w="992" w:type="dxa"/>
          </w:tcPr>
          <w:p w:rsidR="00BE60F2" w:rsidRPr="003A36FA" w:rsidRDefault="00BE60F2" w:rsidP="003A36FA">
            <w:pPr>
              <w:spacing w:line="276" w:lineRule="auto"/>
              <w:ind w:right="72"/>
              <w:rPr>
                <w:rFonts w:ascii="Arial" w:hAnsi="Arial" w:cs="Arial"/>
                <w:sz w:val="20"/>
                <w:szCs w:val="20"/>
                <w:rtl/>
              </w:rPr>
            </w:pPr>
          </w:p>
        </w:tc>
        <w:tc>
          <w:tcPr>
            <w:tcW w:w="709" w:type="dxa"/>
          </w:tcPr>
          <w:p w:rsidR="00BE60F2" w:rsidRPr="003A36FA" w:rsidRDefault="00BE60F2" w:rsidP="003A36FA">
            <w:pPr>
              <w:spacing w:line="276" w:lineRule="auto"/>
              <w:ind w:right="72"/>
              <w:rPr>
                <w:rFonts w:ascii="Arial" w:hAnsi="Arial" w:cs="Arial"/>
                <w:sz w:val="20"/>
                <w:szCs w:val="20"/>
                <w:rtl/>
              </w:rPr>
            </w:pPr>
          </w:p>
        </w:tc>
        <w:tc>
          <w:tcPr>
            <w:tcW w:w="2126" w:type="dxa"/>
          </w:tcPr>
          <w:p w:rsidR="00BE60F2" w:rsidRPr="003A36FA" w:rsidRDefault="00BE60F2" w:rsidP="003A36FA">
            <w:pPr>
              <w:spacing w:line="276" w:lineRule="auto"/>
              <w:ind w:right="72"/>
              <w:rPr>
                <w:rFonts w:ascii="Arial" w:hAnsi="Arial" w:cs="Arial"/>
                <w:sz w:val="20"/>
                <w:szCs w:val="20"/>
                <w:rtl/>
              </w:rPr>
            </w:pPr>
          </w:p>
        </w:tc>
        <w:tc>
          <w:tcPr>
            <w:tcW w:w="1418" w:type="dxa"/>
          </w:tcPr>
          <w:p w:rsidR="00BE60F2" w:rsidRPr="003A36FA" w:rsidRDefault="00D7778F" w:rsidP="003A36FA">
            <w:pPr>
              <w:spacing w:line="276" w:lineRule="auto"/>
              <w:rPr>
                <w:sz w:val="20"/>
                <w:szCs w:val="20"/>
              </w:rPr>
            </w:pPr>
            <w:r>
              <w:rPr>
                <w:rFonts w:ascii="Arial" w:hAnsi="Arial" w:cs="Arial" w:hint="cs"/>
                <w:sz w:val="20"/>
                <w:szCs w:val="20"/>
                <w:rtl/>
              </w:rPr>
              <w:t xml:space="preserve"> 1.11.2017</w:t>
            </w:r>
          </w:p>
        </w:tc>
        <w:tc>
          <w:tcPr>
            <w:tcW w:w="3511" w:type="dxa"/>
          </w:tcPr>
          <w:p w:rsidR="00BE60F2" w:rsidRPr="003A36FA" w:rsidRDefault="00D7778F" w:rsidP="003A36FA">
            <w:pPr>
              <w:spacing w:line="276" w:lineRule="auto"/>
              <w:ind w:right="72"/>
              <w:rPr>
                <w:rFonts w:ascii="Arial" w:hAnsi="Arial" w:cs="Arial"/>
                <w:sz w:val="20"/>
                <w:szCs w:val="20"/>
                <w:rtl/>
              </w:rPr>
            </w:pPr>
            <w:r>
              <w:rPr>
                <w:rFonts w:ascii="Arial" w:hAnsi="Arial" w:cs="Arial" w:hint="cs"/>
                <w:sz w:val="20"/>
                <w:szCs w:val="20"/>
                <w:rtl/>
              </w:rPr>
              <w:t>למעט אם קיימות יחידות אכסון מיוחדות בשירות ביום 25.10.13, אז יבוצעו ההתאמות לא יאוחר מיום 22.6.15</w:t>
            </w:r>
          </w:p>
        </w:tc>
      </w:tr>
      <w:tr w:rsidR="00BE60F2" w:rsidRPr="001402D5" w:rsidTr="00790CE7">
        <w:trPr>
          <w:trHeight w:val="862"/>
        </w:trPr>
        <w:tc>
          <w:tcPr>
            <w:tcW w:w="489" w:type="dxa"/>
          </w:tcPr>
          <w:p w:rsidR="00BE60F2" w:rsidRPr="001402D5" w:rsidRDefault="00BE60F2"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BE60F2" w:rsidRPr="003A36FA" w:rsidRDefault="00BE60F2" w:rsidP="003A36FA">
            <w:pPr>
              <w:spacing w:line="276" w:lineRule="auto"/>
              <w:ind w:right="72"/>
              <w:rPr>
                <w:rFonts w:ascii="Arial" w:hAnsi="Arial" w:cs="Arial"/>
                <w:sz w:val="20"/>
                <w:szCs w:val="20"/>
                <w:rtl/>
              </w:rPr>
            </w:pPr>
            <w:r w:rsidRPr="003A36FA">
              <w:rPr>
                <w:rFonts w:ascii="Arial" w:hAnsi="Arial" w:cs="Arial"/>
                <w:sz w:val="20"/>
                <w:szCs w:val="20"/>
                <w:rtl/>
              </w:rPr>
              <w:t>טלוויזיה</w:t>
            </w:r>
          </w:p>
        </w:tc>
        <w:tc>
          <w:tcPr>
            <w:tcW w:w="2956" w:type="dxa"/>
          </w:tcPr>
          <w:p w:rsidR="00BE60F2" w:rsidRPr="003A36FA" w:rsidRDefault="00BE60F2" w:rsidP="003A36FA">
            <w:pPr>
              <w:spacing w:line="276" w:lineRule="auto"/>
              <w:ind w:right="72"/>
              <w:rPr>
                <w:rFonts w:ascii="Arial" w:hAnsi="Arial" w:cs="Arial"/>
                <w:sz w:val="20"/>
                <w:szCs w:val="20"/>
                <w:rtl/>
              </w:rPr>
            </w:pPr>
            <w:r w:rsidRPr="003A36FA">
              <w:rPr>
                <w:rFonts w:ascii="Arial" w:hAnsi="Arial" w:cs="Arial"/>
                <w:sz w:val="20"/>
                <w:szCs w:val="20"/>
                <w:rtl/>
              </w:rPr>
              <w:t xml:space="preserve">אם קיימת, היא מותקנת מול ראש המיטה כששוליה התחתונים בגובה 120 ס"מ לפחות מהרצפה. </w:t>
            </w:r>
          </w:p>
        </w:tc>
        <w:tc>
          <w:tcPr>
            <w:tcW w:w="759" w:type="dxa"/>
          </w:tcPr>
          <w:p w:rsidR="00BE60F2" w:rsidRPr="003A36FA" w:rsidRDefault="00BE60F2" w:rsidP="003A36FA">
            <w:pPr>
              <w:spacing w:line="276" w:lineRule="auto"/>
              <w:ind w:right="72"/>
              <w:rPr>
                <w:rFonts w:ascii="Arial" w:hAnsi="Arial" w:cs="Arial"/>
                <w:sz w:val="20"/>
                <w:szCs w:val="20"/>
                <w:rtl/>
              </w:rPr>
            </w:pPr>
            <w:r w:rsidRPr="003A36FA">
              <w:rPr>
                <w:rFonts w:ascii="Arial" w:hAnsi="Arial" w:cs="Arial"/>
                <w:sz w:val="20"/>
                <w:szCs w:val="20"/>
                <w:rtl/>
              </w:rPr>
              <w:t>80</w:t>
            </w:r>
          </w:p>
        </w:tc>
        <w:tc>
          <w:tcPr>
            <w:tcW w:w="709" w:type="dxa"/>
          </w:tcPr>
          <w:p w:rsidR="00BE60F2" w:rsidRPr="003A36FA" w:rsidRDefault="00BE60F2" w:rsidP="003A36FA">
            <w:pPr>
              <w:spacing w:line="276" w:lineRule="auto"/>
              <w:ind w:right="72"/>
              <w:rPr>
                <w:rFonts w:ascii="Arial" w:hAnsi="Arial" w:cs="Arial"/>
                <w:sz w:val="20"/>
                <w:szCs w:val="20"/>
                <w:rtl/>
              </w:rPr>
            </w:pPr>
          </w:p>
        </w:tc>
        <w:tc>
          <w:tcPr>
            <w:tcW w:w="992" w:type="dxa"/>
          </w:tcPr>
          <w:p w:rsidR="00BE60F2" w:rsidRPr="003A36FA" w:rsidRDefault="00BE60F2" w:rsidP="003A36FA">
            <w:pPr>
              <w:spacing w:line="276" w:lineRule="auto"/>
              <w:ind w:right="72"/>
              <w:rPr>
                <w:rFonts w:ascii="Arial" w:hAnsi="Arial" w:cs="Arial"/>
                <w:sz w:val="20"/>
                <w:szCs w:val="20"/>
                <w:rtl/>
              </w:rPr>
            </w:pPr>
          </w:p>
        </w:tc>
        <w:tc>
          <w:tcPr>
            <w:tcW w:w="709" w:type="dxa"/>
          </w:tcPr>
          <w:p w:rsidR="00BE60F2" w:rsidRPr="003A36FA" w:rsidRDefault="00BE60F2" w:rsidP="003A36FA">
            <w:pPr>
              <w:spacing w:line="276" w:lineRule="auto"/>
              <w:ind w:right="72"/>
              <w:rPr>
                <w:rFonts w:ascii="Arial" w:hAnsi="Arial" w:cs="Arial"/>
                <w:sz w:val="20"/>
                <w:szCs w:val="20"/>
                <w:rtl/>
              </w:rPr>
            </w:pPr>
          </w:p>
        </w:tc>
        <w:tc>
          <w:tcPr>
            <w:tcW w:w="2126" w:type="dxa"/>
          </w:tcPr>
          <w:p w:rsidR="00BE60F2" w:rsidRPr="003A36FA" w:rsidRDefault="00BE60F2" w:rsidP="003A36FA">
            <w:pPr>
              <w:spacing w:line="276" w:lineRule="auto"/>
              <w:ind w:right="72"/>
              <w:rPr>
                <w:rFonts w:ascii="Arial" w:hAnsi="Arial" w:cs="Arial"/>
                <w:sz w:val="20"/>
                <w:szCs w:val="20"/>
                <w:rtl/>
              </w:rPr>
            </w:pPr>
          </w:p>
        </w:tc>
        <w:tc>
          <w:tcPr>
            <w:tcW w:w="1418" w:type="dxa"/>
          </w:tcPr>
          <w:p w:rsidR="00BE60F2" w:rsidRPr="003A36FA" w:rsidRDefault="00D7778F" w:rsidP="003A36FA">
            <w:pPr>
              <w:spacing w:line="276" w:lineRule="auto"/>
              <w:rPr>
                <w:sz w:val="20"/>
                <w:szCs w:val="20"/>
              </w:rPr>
            </w:pPr>
            <w:r>
              <w:rPr>
                <w:rFonts w:ascii="Arial" w:hAnsi="Arial" w:cs="Arial" w:hint="cs"/>
                <w:sz w:val="20"/>
                <w:szCs w:val="20"/>
                <w:rtl/>
              </w:rPr>
              <w:t xml:space="preserve"> 1.11.2017</w:t>
            </w:r>
          </w:p>
        </w:tc>
        <w:tc>
          <w:tcPr>
            <w:tcW w:w="3511" w:type="dxa"/>
          </w:tcPr>
          <w:p w:rsidR="00BE60F2" w:rsidRPr="003A36FA" w:rsidRDefault="00BE60F2" w:rsidP="003A36FA">
            <w:pPr>
              <w:spacing w:line="276" w:lineRule="auto"/>
              <w:ind w:right="72"/>
              <w:rPr>
                <w:rFonts w:ascii="Arial" w:hAnsi="Arial" w:cs="Arial"/>
                <w:sz w:val="20"/>
                <w:szCs w:val="20"/>
                <w:rtl/>
              </w:rPr>
            </w:pPr>
            <w:r w:rsidRPr="003A36FA">
              <w:rPr>
                <w:rFonts w:ascii="Arial" w:hAnsi="Arial" w:cs="Arial"/>
                <w:sz w:val="20"/>
                <w:szCs w:val="20"/>
                <w:rtl/>
              </w:rPr>
              <w:t xml:space="preserve">ההתאמה חלה רק על טלוויזיות </w:t>
            </w:r>
            <w:r w:rsidR="003A36FA">
              <w:rPr>
                <w:rFonts w:ascii="Arial" w:hAnsi="Arial" w:cs="Arial" w:hint="cs"/>
                <w:sz w:val="20"/>
                <w:szCs w:val="20"/>
                <w:rtl/>
              </w:rPr>
              <w:t>שהותקנו</w:t>
            </w:r>
            <w:r w:rsidRPr="003A36FA">
              <w:rPr>
                <w:rFonts w:ascii="Arial" w:hAnsi="Arial" w:cs="Arial"/>
                <w:sz w:val="20"/>
                <w:szCs w:val="20"/>
                <w:rtl/>
              </w:rPr>
              <w:t xml:space="preserve"> </w:t>
            </w:r>
            <w:r w:rsidR="003A36FA">
              <w:rPr>
                <w:rFonts w:ascii="Arial" w:hAnsi="Arial" w:cs="Arial" w:hint="cs"/>
                <w:sz w:val="20"/>
                <w:szCs w:val="20"/>
                <w:rtl/>
              </w:rPr>
              <w:t>אחרי 25.1</w:t>
            </w:r>
            <w:r w:rsidR="0077543C">
              <w:rPr>
                <w:rFonts w:ascii="Arial" w:hAnsi="Arial" w:cs="Arial" w:hint="cs"/>
                <w:sz w:val="20"/>
                <w:szCs w:val="20"/>
                <w:rtl/>
              </w:rPr>
              <w:t>0</w:t>
            </w:r>
            <w:r w:rsidR="003A36FA">
              <w:rPr>
                <w:rFonts w:ascii="Arial" w:hAnsi="Arial" w:cs="Arial" w:hint="cs"/>
                <w:sz w:val="20"/>
                <w:szCs w:val="20"/>
                <w:rtl/>
              </w:rPr>
              <w:t>.2013</w:t>
            </w:r>
            <w:r w:rsidRPr="003A36FA">
              <w:rPr>
                <w:rFonts w:ascii="Arial" w:hAnsi="Arial" w:cs="Arial"/>
                <w:sz w:val="20"/>
                <w:szCs w:val="20"/>
                <w:rtl/>
              </w:rPr>
              <w:t>.</w:t>
            </w:r>
            <w:r w:rsidR="003A36FA">
              <w:rPr>
                <w:rFonts w:ascii="Arial" w:hAnsi="Arial" w:cs="Arial" w:hint="cs"/>
                <w:sz w:val="20"/>
                <w:szCs w:val="20"/>
                <w:rtl/>
              </w:rPr>
              <w:t xml:space="preserve"> </w:t>
            </w:r>
            <w:r w:rsidR="003A36FA" w:rsidRPr="003A36FA">
              <w:rPr>
                <w:rFonts w:ascii="Arial" w:hAnsi="Arial" w:cs="Arial"/>
                <w:sz w:val="20"/>
                <w:szCs w:val="20"/>
                <w:rtl/>
              </w:rPr>
              <w:t xml:space="preserve">טלוויזיות </w:t>
            </w:r>
            <w:r w:rsidR="003A36FA">
              <w:rPr>
                <w:rFonts w:ascii="Arial" w:hAnsi="Arial" w:cs="Arial" w:hint="cs"/>
                <w:sz w:val="20"/>
                <w:szCs w:val="20"/>
                <w:rtl/>
              </w:rPr>
              <w:t>קיימות פטורות.</w:t>
            </w:r>
          </w:p>
        </w:tc>
      </w:tr>
      <w:tr w:rsidR="00BE60F2" w:rsidRPr="001402D5" w:rsidTr="00790CE7">
        <w:trPr>
          <w:trHeight w:val="862"/>
        </w:trPr>
        <w:tc>
          <w:tcPr>
            <w:tcW w:w="489" w:type="dxa"/>
          </w:tcPr>
          <w:p w:rsidR="00BE60F2" w:rsidRPr="001402D5" w:rsidRDefault="00BE60F2"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BE60F2" w:rsidRPr="003A36FA" w:rsidRDefault="00BE60F2" w:rsidP="003A36FA">
            <w:pPr>
              <w:spacing w:line="276" w:lineRule="auto"/>
              <w:ind w:right="72"/>
              <w:rPr>
                <w:rFonts w:ascii="Arial" w:hAnsi="Arial" w:cs="Arial"/>
                <w:sz w:val="20"/>
                <w:szCs w:val="20"/>
                <w:rtl/>
              </w:rPr>
            </w:pPr>
            <w:r w:rsidRPr="003A36FA">
              <w:rPr>
                <w:rFonts w:ascii="Arial" w:hAnsi="Arial" w:cs="Arial"/>
                <w:sz w:val="20"/>
                <w:szCs w:val="20"/>
                <w:rtl/>
              </w:rPr>
              <w:t xml:space="preserve">הפרש גובה בין היחידה </w:t>
            </w:r>
            <w:r w:rsidR="003A36FA">
              <w:rPr>
                <w:rFonts w:ascii="Arial" w:hAnsi="Arial" w:cs="Arial" w:hint="cs"/>
                <w:sz w:val="20"/>
                <w:szCs w:val="20"/>
                <w:rtl/>
              </w:rPr>
              <w:t>ל</w:t>
            </w:r>
            <w:r w:rsidRPr="003A36FA">
              <w:rPr>
                <w:rFonts w:ascii="Arial" w:hAnsi="Arial" w:cs="Arial"/>
                <w:sz w:val="20"/>
                <w:szCs w:val="20"/>
                <w:rtl/>
              </w:rPr>
              <w:t xml:space="preserve">מרפסת או גינה </w:t>
            </w:r>
          </w:p>
        </w:tc>
        <w:tc>
          <w:tcPr>
            <w:tcW w:w="2956" w:type="dxa"/>
          </w:tcPr>
          <w:p w:rsidR="00286D8E" w:rsidRDefault="003A36FA" w:rsidP="003A36FA">
            <w:pPr>
              <w:spacing w:line="276" w:lineRule="auto"/>
              <w:ind w:right="72"/>
              <w:rPr>
                <w:rFonts w:ascii="Arial" w:hAnsi="Arial" w:cs="Arial"/>
                <w:sz w:val="20"/>
                <w:szCs w:val="20"/>
                <w:rtl/>
              </w:rPr>
            </w:pPr>
            <w:r>
              <w:rPr>
                <w:rFonts w:ascii="Arial" w:hAnsi="Arial" w:cs="Arial" w:hint="cs"/>
                <w:sz w:val="20"/>
                <w:szCs w:val="20"/>
                <w:rtl/>
              </w:rPr>
              <w:t xml:space="preserve">כאשר </w:t>
            </w:r>
            <w:r w:rsidR="0077543C">
              <w:rPr>
                <w:rFonts w:ascii="Arial" w:hAnsi="Arial" w:cs="Arial" w:hint="cs"/>
                <w:sz w:val="20"/>
                <w:szCs w:val="20"/>
                <w:rtl/>
              </w:rPr>
              <w:t>ה</w:t>
            </w:r>
            <w:r w:rsidRPr="003A36FA">
              <w:rPr>
                <w:rFonts w:ascii="Arial" w:hAnsi="Arial" w:cs="Arial"/>
                <w:sz w:val="20"/>
                <w:szCs w:val="20"/>
                <w:rtl/>
              </w:rPr>
              <w:t xml:space="preserve">פרש גובה בין היחידה </w:t>
            </w:r>
            <w:r>
              <w:rPr>
                <w:rFonts w:ascii="Arial" w:hAnsi="Arial" w:cs="Arial" w:hint="cs"/>
                <w:sz w:val="20"/>
                <w:szCs w:val="20"/>
                <w:rtl/>
              </w:rPr>
              <w:t>ל</w:t>
            </w:r>
            <w:r w:rsidRPr="003A36FA">
              <w:rPr>
                <w:rFonts w:ascii="Arial" w:hAnsi="Arial" w:cs="Arial"/>
                <w:sz w:val="20"/>
                <w:szCs w:val="20"/>
                <w:rtl/>
              </w:rPr>
              <w:t>מרפסת או גינה שהינו בין 1 ל-</w:t>
            </w:r>
            <w:r>
              <w:rPr>
                <w:rFonts w:ascii="Arial" w:hAnsi="Arial" w:cs="Arial"/>
                <w:sz w:val="20"/>
                <w:szCs w:val="20"/>
                <w:rtl/>
              </w:rPr>
              <w:t xml:space="preserve"> 6 ס"מ</w:t>
            </w:r>
            <w:r>
              <w:rPr>
                <w:rFonts w:ascii="Arial" w:hAnsi="Arial" w:cs="Arial" w:hint="cs"/>
                <w:sz w:val="20"/>
                <w:szCs w:val="20"/>
                <w:rtl/>
              </w:rPr>
              <w:t xml:space="preserve">- </w:t>
            </w:r>
            <w:r w:rsidR="00BE60F2" w:rsidRPr="003A36FA">
              <w:rPr>
                <w:rFonts w:ascii="Arial" w:hAnsi="Arial" w:cs="Arial"/>
                <w:sz w:val="20"/>
                <w:szCs w:val="20"/>
                <w:rtl/>
              </w:rPr>
              <w:t xml:space="preserve">מוצב רכיב פריק (כגון רמפה ניידת). </w:t>
            </w:r>
          </w:p>
          <w:p w:rsidR="00BE60F2" w:rsidRPr="003A36FA" w:rsidRDefault="00BE60F2" w:rsidP="003A36FA">
            <w:pPr>
              <w:spacing w:line="276" w:lineRule="auto"/>
              <w:ind w:right="72"/>
              <w:rPr>
                <w:rFonts w:ascii="Arial" w:hAnsi="Arial" w:cs="Arial"/>
                <w:sz w:val="20"/>
                <w:szCs w:val="20"/>
                <w:rtl/>
              </w:rPr>
            </w:pPr>
            <w:r w:rsidRPr="003A36FA">
              <w:rPr>
                <w:rFonts w:ascii="Arial" w:hAnsi="Arial" w:cs="Arial"/>
                <w:sz w:val="20"/>
                <w:szCs w:val="20"/>
                <w:rtl/>
              </w:rPr>
              <w:t>אם הפרש הגובה הינו 1 ס"מ עד 3 ס"מ על שיפוע הרכיב להיות לא תלול מ-50%. אם הפרש הגובה הינו 3 ס"מ עד 6 ס"מ על שיפוע הרכיב להיות לא תלול מ- 21.5%.</w:t>
            </w:r>
          </w:p>
        </w:tc>
        <w:tc>
          <w:tcPr>
            <w:tcW w:w="759" w:type="dxa"/>
          </w:tcPr>
          <w:p w:rsidR="00BE60F2" w:rsidRPr="003A36FA" w:rsidRDefault="00BE60F2" w:rsidP="003A36FA">
            <w:pPr>
              <w:spacing w:line="276" w:lineRule="auto"/>
              <w:ind w:right="72"/>
              <w:rPr>
                <w:rFonts w:ascii="Arial" w:hAnsi="Arial" w:cs="Arial"/>
                <w:sz w:val="20"/>
                <w:szCs w:val="20"/>
                <w:rtl/>
              </w:rPr>
            </w:pPr>
            <w:r w:rsidRPr="003A36FA">
              <w:rPr>
                <w:rFonts w:ascii="Arial" w:hAnsi="Arial" w:cs="Arial"/>
                <w:sz w:val="20"/>
                <w:szCs w:val="20"/>
                <w:rtl/>
              </w:rPr>
              <w:t>80</w:t>
            </w:r>
          </w:p>
        </w:tc>
        <w:tc>
          <w:tcPr>
            <w:tcW w:w="709" w:type="dxa"/>
          </w:tcPr>
          <w:p w:rsidR="00BE60F2" w:rsidRPr="003A36FA" w:rsidRDefault="00BE60F2" w:rsidP="003A36FA">
            <w:pPr>
              <w:spacing w:line="276" w:lineRule="auto"/>
              <w:ind w:right="72"/>
              <w:rPr>
                <w:rFonts w:ascii="Arial" w:hAnsi="Arial" w:cs="Arial"/>
                <w:sz w:val="20"/>
                <w:szCs w:val="20"/>
                <w:rtl/>
              </w:rPr>
            </w:pPr>
          </w:p>
        </w:tc>
        <w:tc>
          <w:tcPr>
            <w:tcW w:w="992" w:type="dxa"/>
          </w:tcPr>
          <w:p w:rsidR="00BE60F2" w:rsidRPr="003A36FA" w:rsidRDefault="00BE60F2" w:rsidP="003A36FA">
            <w:pPr>
              <w:spacing w:line="276" w:lineRule="auto"/>
              <w:ind w:right="72"/>
              <w:rPr>
                <w:rFonts w:ascii="Arial" w:hAnsi="Arial" w:cs="Arial"/>
                <w:sz w:val="20"/>
                <w:szCs w:val="20"/>
                <w:rtl/>
              </w:rPr>
            </w:pPr>
          </w:p>
        </w:tc>
        <w:tc>
          <w:tcPr>
            <w:tcW w:w="709" w:type="dxa"/>
          </w:tcPr>
          <w:p w:rsidR="00BE60F2" w:rsidRPr="003A36FA" w:rsidRDefault="00BE60F2" w:rsidP="003A36FA">
            <w:pPr>
              <w:spacing w:line="276" w:lineRule="auto"/>
              <w:ind w:right="72"/>
              <w:rPr>
                <w:rFonts w:ascii="Arial" w:hAnsi="Arial" w:cs="Arial"/>
                <w:sz w:val="20"/>
                <w:szCs w:val="20"/>
                <w:rtl/>
              </w:rPr>
            </w:pPr>
          </w:p>
        </w:tc>
        <w:tc>
          <w:tcPr>
            <w:tcW w:w="2126" w:type="dxa"/>
          </w:tcPr>
          <w:p w:rsidR="00BE60F2" w:rsidRPr="003A36FA" w:rsidRDefault="00BE60F2" w:rsidP="003A36FA">
            <w:pPr>
              <w:spacing w:line="276" w:lineRule="auto"/>
              <w:ind w:right="72"/>
              <w:rPr>
                <w:rFonts w:ascii="Arial" w:hAnsi="Arial" w:cs="Arial"/>
                <w:sz w:val="20"/>
                <w:szCs w:val="20"/>
                <w:rtl/>
              </w:rPr>
            </w:pPr>
          </w:p>
        </w:tc>
        <w:tc>
          <w:tcPr>
            <w:tcW w:w="1418" w:type="dxa"/>
          </w:tcPr>
          <w:p w:rsidR="00BE60F2" w:rsidRPr="003A36FA" w:rsidRDefault="00D7778F" w:rsidP="003A36FA">
            <w:pPr>
              <w:spacing w:line="276" w:lineRule="auto"/>
              <w:rPr>
                <w:sz w:val="20"/>
                <w:szCs w:val="20"/>
              </w:rPr>
            </w:pPr>
            <w:r>
              <w:rPr>
                <w:rFonts w:ascii="Arial" w:hAnsi="Arial" w:cs="Arial" w:hint="cs"/>
                <w:sz w:val="20"/>
                <w:szCs w:val="20"/>
                <w:rtl/>
              </w:rPr>
              <w:t xml:space="preserve"> 1.11.2017</w:t>
            </w:r>
          </w:p>
        </w:tc>
        <w:tc>
          <w:tcPr>
            <w:tcW w:w="3511" w:type="dxa"/>
          </w:tcPr>
          <w:p w:rsidR="00BE60F2" w:rsidRPr="003A36FA" w:rsidRDefault="00D7778F" w:rsidP="003A36FA">
            <w:pPr>
              <w:spacing w:line="276" w:lineRule="auto"/>
              <w:ind w:right="72"/>
              <w:rPr>
                <w:rFonts w:ascii="Arial" w:hAnsi="Arial" w:cs="Arial"/>
                <w:sz w:val="20"/>
                <w:szCs w:val="20"/>
                <w:rtl/>
              </w:rPr>
            </w:pPr>
            <w:r>
              <w:rPr>
                <w:rFonts w:ascii="Arial" w:hAnsi="Arial" w:cs="Arial" w:hint="cs"/>
                <w:sz w:val="20"/>
                <w:szCs w:val="20"/>
                <w:rtl/>
              </w:rPr>
              <w:t>למעט אם קיימות יחידות אכסון מיוחדות בשירות ביום 25.10.13, אז יבוצעו ההתאמות לא יאוחר מיום 22.6.15</w:t>
            </w:r>
          </w:p>
        </w:tc>
      </w:tr>
      <w:tr w:rsidR="00286D8E" w:rsidRPr="001402D5" w:rsidTr="00790CE7">
        <w:trPr>
          <w:trHeight w:val="862"/>
        </w:trPr>
        <w:tc>
          <w:tcPr>
            <w:tcW w:w="489" w:type="dxa"/>
          </w:tcPr>
          <w:p w:rsidR="00286D8E" w:rsidRPr="001402D5" w:rsidRDefault="00286D8E" w:rsidP="00906E53">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286D8E" w:rsidRPr="003A36FA" w:rsidRDefault="00286D8E" w:rsidP="003A36FA">
            <w:pPr>
              <w:spacing w:line="276" w:lineRule="auto"/>
              <w:ind w:right="72"/>
              <w:rPr>
                <w:rFonts w:ascii="Arial" w:hAnsi="Arial" w:cs="Arial"/>
                <w:sz w:val="20"/>
                <w:szCs w:val="20"/>
                <w:rtl/>
              </w:rPr>
            </w:pPr>
            <w:r w:rsidRPr="003A36FA">
              <w:rPr>
                <w:rFonts w:ascii="Arial" w:hAnsi="Arial" w:cs="Arial"/>
                <w:sz w:val="20"/>
                <w:szCs w:val="20"/>
                <w:rtl/>
              </w:rPr>
              <w:t>מטבחון</w:t>
            </w:r>
          </w:p>
        </w:tc>
        <w:tc>
          <w:tcPr>
            <w:tcW w:w="2956" w:type="dxa"/>
          </w:tcPr>
          <w:p w:rsidR="00286D8E" w:rsidRPr="003A36FA" w:rsidRDefault="00286D8E" w:rsidP="00286D8E">
            <w:pPr>
              <w:spacing w:line="276" w:lineRule="auto"/>
              <w:ind w:right="72"/>
              <w:rPr>
                <w:rFonts w:ascii="Arial" w:hAnsi="Arial" w:cs="Arial"/>
                <w:sz w:val="20"/>
                <w:szCs w:val="20"/>
                <w:rtl/>
              </w:rPr>
            </w:pPr>
            <w:r>
              <w:rPr>
                <w:rFonts w:ascii="Arial" w:hAnsi="Arial" w:cs="Arial" w:hint="cs"/>
                <w:sz w:val="20"/>
                <w:szCs w:val="20"/>
                <w:rtl/>
              </w:rPr>
              <w:t>א</w:t>
            </w:r>
            <w:r w:rsidRPr="003A36FA">
              <w:rPr>
                <w:rFonts w:ascii="Arial" w:hAnsi="Arial" w:cs="Arial"/>
                <w:sz w:val="20"/>
                <w:szCs w:val="20"/>
                <w:rtl/>
              </w:rPr>
              <w:t xml:space="preserve">ם קיים מטבחון ביחידה, בארון התחתון יש מגירות בלבד, שולי הארון העליון בגובה 130-150 ס"מ וקיימת גישה חופשית למדף התחתון בארון. </w:t>
            </w:r>
          </w:p>
        </w:tc>
        <w:tc>
          <w:tcPr>
            <w:tcW w:w="759" w:type="dxa"/>
            <w:vMerge w:val="restart"/>
          </w:tcPr>
          <w:p w:rsidR="00286D8E" w:rsidRPr="003A36FA" w:rsidRDefault="00286D8E" w:rsidP="003A36FA">
            <w:pPr>
              <w:spacing w:line="276" w:lineRule="auto"/>
              <w:ind w:right="72"/>
              <w:rPr>
                <w:rFonts w:ascii="Arial" w:hAnsi="Arial" w:cs="Arial"/>
                <w:sz w:val="20"/>
                <w:szCs w:val="20"/>
                <w:rtl/>
              </w:rPr>
            </w:pPr>
            <w:r w:rsidRPr="003A36FA">
              <w:rPr>
                <w:rFonts w:ascii="Arial" w:hAnsi="Arial" w:cs="Arial"/>
                <w:sz w:val="20"/>
                <w:szCs w:val="20"/>
                <w:rtl/>
              </w:rPr>
              <w:t>80</w:t>
            </w:r>
          </w:p>
        </w:tc>
        <w:tc>
          <w:tcPr>
            <w:tcW w:w="709" w:type="dxa"/>
          </w:tcPr>
          <w:p w:rsidR="00286D8E" w:rsidRPr="003A36FA" w:rsidRDefault="00286D8E" w:rsidP="003A36FA">
            <w:pPr>
              <w:spacing w:line="276" w:lineRule="auto"/>
              <w:ind w:right="72"/>
              <w:rPr>
                <w:rFonts w:ascii="Arial" w:hAnsi="Arial" w:cs="Arial"/>
                <w:sz w:val="20"/>
                <w:szCs w:val="20"/>
                <w:rtl/>
              </w:rPr>
            </w:pPr>
          </w:p>
        </w:tc>
        <w:tc>
          <w:tcPr>
            <w:tcW w:w="992" w:type="dxa"/>
          </w:tcPr>
          <w:p w:rsidR="00286D8E" w:rsidRPr="003A36FA" w:rsidRDefault="00286D8E" w:rsidP="003A36FA">
            <w:pPr>
              <w:spacing w:line="276" w:lineRule="auto"/>
              <w:ind w:right="72"/>
              <w:rPr>
                <w:rFonts w:ascii="Arial" w:hAnsi="Arial" w:cs="Arial"/>
                <w:sz w:val="20"/>
                <w:szCs w:val="20"/>
                <w:rtl/>
              </w:rPr>
            </w:pPr>
          </w:p>
        </w:tc>
        <w:tc>
          <w:tcPr>
            <w:tcW w:w="709" w:type="dxa"/>
          </w:tcPr>
          <w:p w:rsidR="00286D8E" w:rsidRPr="003A36FA" w:rsidRDefault="00286D8E" w:rsidP="003A36FA">
            <w:pPr>
              <w:spacing w:line="276" w:lineRule="auto"/>
              <w:ind w:right="72"/>
              <w:rPr>
                <w:rFonts w:ascii="Arial" w:hAnsi="Arial" w:cs="Arial"/>
                <w:sz w:val="20"/>
                <w:szCs w:val="20"/>
                <w:rtl/>
              </w:rPr>
            </w:pPr>
          </w:p>
        </w:tc>
        <w:tc>
          <w:tcPr>
            <w:tcW w:w="2126" w:type="dxa"/>
          </w:tcPr>
          <w:p w:rsidR="00286D8E" w:rsidRPr="003A36FA" w:rsidRDefault="00286D8E" w:rsidP="003A36FA">
            <w:pPr>
              <w:spacing w:line="276" w:lineRule="auto"/>
              <w:ind w:right="72"/>
              <w:rPr>
                <w:rFonts w:ascii="Arial" w:hAnsi="Arial" w:cs="Arial"/>
                <w:sz w:val="20"/>
                <w:szCs w:val="20"/>
                <w:rtl/>
              </w:rPr>
            </w:pPr>
          </w:p>
        </w:tc>
        <w:tc>
          <w:tcPr>
            <w:tcW w:w="1418" w:type="dxa"/>
          </w:tcPr>
          <w:p w:rsidR="00286D8E" w:rsidRPr="003A36FA" w:rsidRDefault="00D7778F" w:rsidP="003A36FA">
            <w:pPr>
              <w:spacing w:line="276" w:lineRule="auto"/>
              <w:ind w:right="72"/>
              <w:rPr>
                <w:rFonts w:ascii="Arial" w:hAnsi="Arial" w:cs="Arial"/>
                <w:sz w:val="20"/>
                <w:szCs w:val="20"/>
                <w:rtl/>
              </w:rPr>
            </w:pPr>
            <w:r>
              <w:rPr>
                <w:rFonts w:ascii="Arial" w:hAnsi="Arial" w:cs="Arial" w:hint="cs"/>
                <w:sz w:val="20"/>
                <w:szCs w:val="20"/>
                <w:rtl/>
              </w:rPr>
              <w:t xml:space="preserve"> 1.11.2017</w:t>
            </w:r>
          </w:p>
        </w:tc>
        <w:tc>
          <w:tcPr>
            <w:tcW w:w="3511" w:type="dxa"/>
          </w:tcPr>
          <w:p w:rsidR="00286D8E" w:rsidRPr="003A36FA" w:rsidRDefault="00D7778F" w:rsidP="003A36FA">
            <w:pPr>
              <w:spacing w:line="276" w:lineRule="auto"/>
              <w:ind w:right="72"/>
              <w:rPr>
                <w:rFonts w:ascii="Arial" w:hAnsi="Arial" w:cs="Arial"/>
                <w:sz w:val="20"/>
                <w:szCs w:val="20"/>
                <w:rtl/>
              </w:rPr>
            </w:pPr>
            <w:r>
              <w:rPr>
                <w:rFonts w:ascii="Arial" w:hAnsi="Arial" w:cs="Arial" w:hint="cs"/>
                <w:sz w:val="20"/>
                <w:szCs w:val="20"/>
                <w:rtl/>
              </w:rPr>
              <w:t>למעט אם קיימות יחידות אכסון מיוחדות בשירות ביום 25.10.13, אז יבוצעו ההתאמות לא יאוחר מיום 22.6.15</w:t>
            </w:r>
          </w:p>
        </w:tc>
      </w:tr>
      <w:tr w:rsidR="00286D8E" w:rsidRPr="001402D5" w:rsidTr="00790CE7">
        <w:trPr>
          <w:trHeight w:val="862"/>
        </w:trPr>
        <w:tc>
          <w:tcPr>
            <w:tcW w:w="489" w:type="dxa"/>
          </w:tcPr>
          <w:p w:rsidR="00286D8E" w:rsidRPr="001402D5" w:rsidRDefault="00286D8E" w:rsidP="00906E53">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286D8E" w:rsidRPr="003A36FA" w:rsidRDefault="00286D8E" w:rsidP="003A36FA">
            <w:pPr>
              <w:spacing w:line="276" w:lineRule="auto"/>
              <w:ind w:right="72"/>
              <w:rPr>
                <w:rFonts w:ascii="Arial" w:hAnsi="Arial" w:cs="Arial"/>
                <w:sz w:val="20"/>
                <w:szCs w:val="20"/>
                <w:rtl/>
              </w:rPr>
            </w:pPr>
          </w:p>
        </w:tc>
        <w:tc>
          <w:tcPr>
            <w:tcW w:w="2956" w:type="dxa"/>
          </w:tcPr>
          <w:p w:rsidR="00286D8E" w:rsidRPr="003A36FA" w:rsidRDefault="00286D8E" w:rsidP="003A36FA">
            <w:pPr>
              <w:spacing w:line="276" w:lineRule="auto"/>
              <w:ind w:right="72"/>
              <w:rPr>
                <w:rFonts w:ascii="Arial" w:hAnsi="Arial" w:cs="Arial"/>
                <w:sz w:val="20"/>
                <w:szCs w:val="20"/>
                <w:rtl/>
              </w:rPr>
            </w:pPr>
            <w:r w:rsidRPr="003A36FA">
              <w:rPr>
                <w:rFonts w:ascii="Arial" w:hAnsi="Arial" w:cs="Arial"/>
                <w:sz w:val="20"/>
                <w:szCs w:val="20"/>
                <w:rtl/>
              </w:rPr>
              <w:t>מתחת לכיור קיים חלל חופשי שרוחבו 75 ס"מ לפחות וגובהו 68 ס"מ לפחות</w:t>
            </w:r>
          </w:p>
        </w:tc>
        <w:tc>
          <w:tcPr>
            <w:tcW w:w="759" w:type="dxa"/>
            <w:vMerge/>
          </w:tcPr>
          <w:p w:rsidR="00286D8E" w:rsidRPr="003A36FA" w:rsidRDefault="00286D8E" w:rsidP="003A36FA">
            <w:pPr>
              <w:spacing w:line="276" w:lineRule="auto"/>
              <w:ind w:right="72"/>
              <w:rPr>
                <w:rFonts w:ascii="Arial" w:hAnsi="Arial" w:cs="Arial"/>
                <w:sz w:val="20"/>
                <w:szCs w:val="20"/>
                <w:rtl/>
              </w:rPr>
            </w:pPr>
          </w:p>
        </w:tc>
        <w:tc>
          <w:tcPr>
            <w:tcW w:w="709" w:type="dxa"/>
          </w:tcPr>
          <w:p w:rsidR="00286D8E" w:rsidRPr="003A36FA" w:rsidRDefault="00286D8E" w:rsidP="003A36FA">
            <w:pPr>
              <w:spacing w:line="276" w:lineRule="auto"/>
              <w:ind w:right="72"/>
              <w:rPr>
                <w:rFonts w:ascii="Arial" w:hAnsi="Arial" w:cs="Arial"/>
                <w:sz w:val="20"/>
                <w:szCs w:val="20"/>
                <w:rtl/>
              </w:rPr>
            </w:pPr>
          </w:p>
        </w:tc>
        <w:tc>
          <w:tcPr>
            <w:tcW w:w="992" w:type="dxa"/>
          </w:tcPr>
          <w:p w:rsidR="00286D8E" w:rsidRPr="003A36FA" w:rsidRDefault="00286D8E" w:rsidP="003A36FA">
            <w:pPr>
              <w:spacing w:line="276" w:lineRule="auto"/>
              <w:ind w:right="72"/>
              <w:rPr>
                <w:rFonts w:ascii="Arial" w:hAnsi="Arial" w:cs="Arial"/>
                <w:sz w:val="20"/>
                <w:szCs w:val="20"/>
                <w:rtl/>
              </w:rPr>
            </w:pPr>
          </w:p>
        </w:tc>
        <w:tc>
          <w:tcPr>
            <w:tcW w:w="709" w:type="dxa"/>
          </w:tcPr>
          <w:p w:rsidR="00286D8E" w:rsidRPr="003A36FA" w:rsidRDefault="00286D8E" w:rsidP="003A36FA">
            <w:pPr>
              <w:spacing w:line="276" w:lineRule="auto"/>
              <w:ind w:right="72"/>
              <w:rPr>
                <w:rFonts w:ascii="Arial" w:hAnsi="Arial" w:cs="Arial"/>
                <w:sz w:val="20"/>
                <w:szCs w:val="20"/>
                <w:rtl/>
              </w:rPr>
            </w:pPr>
          </w:p>
        </w:tc>
        <w:tc>
          <w:tcPr>
            <w:tcW w:w="2126" w:type="dxa"/>
          </w:tcPr>
          <w:p w:rsidR="00286D8E" w:rsidRPr="003A36FA" w:rsidRDefault="00286D8E" w:rsidP="003A36FA">
            <w:pPr>
              <w:spacing w:line="276" w:lineRule="auto"/>
              <w:ind w:right="72"/>
              <w:rPr>
                <w:rFonts w:ascii="Arial" w:hAnsi="Arial" w:cs="Arial"/>
                <w:sz w:val="20"/>
                <w:szCs w:val="20"/>
                <w:rtl/>
              </w:rPr>
            </w:pPr>
          </w:p>
        </w:tc>
        <w:tc>
          <w:tcPr>
            <w:tcW w:w="1418" w:type="dxa"/>
          </w:tcPr>
          <w:p w:rsidR="00286D8E" w:rsidRPr="003A36FA" w:rsidRDefault="00286D8E" w:rsidP="003A36FA">
            <w:pPr>
              <w:spacing w:line="276" w:lineRule="auto"/>
              <w:ind w:right="72"/>
              <w:rPr>
                <w:rFonts w:ascii="Arial" w:hAnsi="Arial" w:cs="Arial"/>
                <w:sz w:val="20"/>
                <w:szCs w:val="20"/>
                <w:rtl/>
              </w:rPr>
            </w:pPr>
          </w:p>
        </w:tc>
        <w:tc>
          <w:tcPr>
            <w:tcW w:w="3511" w:type="dxa"/>
          </w:tcPr>
          <w:p w:rsidR="00286D8E" w:rsidRPr="003A36FA" w:rsidRDefault="00286D8E" w:rsidP="003A36FA">
            <w:pPr>
              <w:spacing w:line="276" w:lineRule="auto"/>
              <w:ind w:right="72"/>
              <w:rPr>
                <w:rFonts w:ascii="Arial" w:hAnsi="Arial" w:cs="Arial"/>
                <w:sz w:val="20"/>
                <w:szCs w:val="20"/>
                <w:rtl/>
              </w:rPr>
            </w:pPr>
          </w:p>
        </w:tc>
      </w:tr>
      <w:tr w:rsidR="00286D8E" w:rsidRPr="001402D5" w:rsidTr="00790CE7">
        <w:trPr>
          <w:trHeight w:val="862"/>
        </w:trPr>
        <w:tc>
          <w:tcPr>
            <w:tcW w:w="489" w:type="dxa"/>
          </w:tcPr>
          <w:p w:rsidR="00286D8E" w:rsidRPr="001402D5" w:rsidRDefault="00286D8E" w:rsidP="00906E53">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286D8E" w:rsidRPr="003A36FA" w:rsidRDefault="00286D8E" w:rsidP="003A36FA">
            <w:pPr>
              <w:spacing w:line="276" w:lineRule="auto"/>
              <w:ind w:right="72"/>
              <w:rPr>
                <w:rFonts w:ascii="Arial" w:hAnsi="Arial" w:cs="Arial"/>
                <w:sz w:val="20"/>
                <w:szCs w:val="20"/>
                <w:rtl/>
              </w:rPr>
            </w:pPr>
          </w:p>
        </w:tc>
        <w:tc>
          <w:tcPr>
            <w:tcW w:w="2956" w:type="dxa"/>
          </w:tcPr>
          <w:p w:rsidR="00286D8E" w:rsidRPr="003A36FA" w:rsidRDefault="00286D8E" w:rsidP="003A36FA">
            <w:pPr>
              <w:spacing w:line="276" w:lineRule="auto"/>
              <w:ind w:right="72"/>
              <w:rPr>
                <w:rFonts w:ascii="Arial" w:hAnsi="Arial" w:cs="Arial"/>
                <w:sz w:val="20"/>
                <w:szCs w:val="20"/>
                <w:rtl/>
              </w:rPr>
            </w:pPr>
            <w:r w:rsidRPr="003A36FA">
              <w:rPr>
                <w:rFonts w:ascii="Arial" w:hAnsi="Arial" w:cs="Arial"/>
                <w:sz w:val="20"/>
                <w:szCs w:val="20"/>
                <w:rtl/>
              </w:rPr>
              <w:t>אמצעי ההפעלה של הברז נמצא במרחק עד 45 ס"מ מחזית משטח הכיור ופיית הברז במרחק עד 35 ס"מ מחזית משטח הכיור.</w:t>
            </w:r>
          </w:p>
        </w:tc>
        <w:tc>
          <w:tcPr>
            <w:tcW w:w="759" w:type="dxa"/>
            <w:vMerge/>
          </w:tcPr>
          <w:p w:rsidR="00286D8E" w:rsidRPr="003A36FA" w:rsidRDefault="00286D8E" w:rsidP="003A36FA">
            <w:pPr>
              <w:spacing w:line="276" w:lineRule="auto"/>
              <w:ind w:right="72"/>
              <w:rPr>
                <w:rFonts w:ascii="Arial" w:hAnsi="Arial" w:cs="Arial"/>
                <w:sz w:val="20"/>
                <w:szCs w:val="20"/>
                <w:rtl/>
              </w:rPr>
            </w:pPr>
          </w:p>
        </w:tc>
        <w:tc>
          <w:tcPr>
            <w:tcW w:w="709" w:type="dxa"/>
          </w:tcPr>
          <w:p w:rsidR="00286D8E" w:rsidRPr="003A36FA" w:rsidRDefault="00286D8E" w:rsidP="003A36FA">
            <w:pPr>
              <w:spacing w:line="276" w:lineRule="auto"/>
              <w:ind w:right="72"/>
              <w:rPr>
                <w:rFonts w:ascii="Arial" w:hAnsi="Arial" w:cs="Arial"/>
                <w:sz w:val="20"/>
                <w:szCs w:val="20"/>
                <w:rtl/>
              </w:rPr>
            </w:pPr>
          </w:p>
        </w:tc>
        <w:tc>
          <w:tcPr>
            <w:tcW w:w="992" w:type="dxa"/>
          </w:tcPr>
          <w:p w:rsidR="00286D8E" w:rsidRPr="003A36FA" w:rsidRDefault="00286D8E" w:rsidP="003A36FA">
            <w:pPr>
              <w:spacing w:line="276" w:lineRule="auto"/>
              <w:ind w:right="72"/>
              <w:rPr>
                <w:rFonts w:ascii="Arial" w:hAnsi="Arial" w:cs="Arial"/>
                <w:sz w:val="20"/>
                <w:szCs w:val="20"/>
                <w:rtl/>
              </w:rPr>
            </w:pPr>
          </w:p>
        </w:tc>
        <w:tc>
          <w:tcPr>
            <w:tcW w:w="709" w:type="dxa"/>
          </w:tcPr>
          <w:p w:rsidR="00286D8E" w:rsidRPr="003A36FA" w:rsidRDefault="00286D8E" w:rsidP="003A36FA">
            <w:pPr>
              <w:spacing w:line="276" w:lineRule="auto"/>
              <w:ind w:right="72"/>
              <w:rPr>
                <w:rFonts w:ascii="Arial" w:hAnsi="Arial" w:cs="Arial"/>
                <w:sz w:val="20"/>
                <w:szCs w:val="20"/>
                <w:rtl/>
              </w:rPr>
            </w:pPr>
          </w:p>
        </w:tc>
        <w:tc>
          <w:tcPr>
            <w:tcW w:w="2126" w:type="dxa"/>
          </w:tcPr>
          <w:p w:rsidR="00286D8E" w:rsidRPr="003A36FA" w:rsidRDefault="00286D8E" w:rsidP="003A36FA">
            <w:pPr>
              <w:spacing w:line="276" w:lineRule="auto"/>
              <w:ind w:right="72"/>
              <w:rPr>
                <w:rFonts w:ascii="Arial" w:hAnsi="Arial" w:cs="Arial"/>
                <w:sz w:val="20"/>
                <w:szCs w:val="20"/>
                <w:rtl/>
              </w:rPr>
            </w:pPr>
          </w:p>
        </w:tc>
        <w:tc>
          <w:tcPr>
            <w:tcW w:w="1418" w:type="dxa"/>
          </w:tcPr>
          <w:p w:rsidR="00286D8E" w:rsidRPr="003A36FA" w:rsidRDefault="00286D8E" w:rsidP="003A36FA">
            <w:pPr>
              <w:spacing w:line="276" w:lineRule="auto"/>
              <w:ind w:right="72"/>
              <w:rPr>
                <w:rFonts w:ascii="Arial" w:hAnsi="Arial" w:cs="Arial"/>
                <w:sz w:val="20"/>
                <w:szCs w:val="20"/>
                <w:rtl/>
              </w:rPr>
            </w:pPr>
          </w:p>
        </w:tc>
        <w:tc>
          <w:tcPr>
            <w:tcW w:w="3511" w:type="dxa"/>
          </w:tcPr>
          <w:p w:rsidR="00286D8E" w:rsidRPr="003A36FA" w:rsidRDefault="00286D8E" w:rsidP="003A36FA">
            <w:pPr>
              <w:spacing w:line="276" w:lineRule="auto"/>
              <w:ind w:right="72"/>
              <w:rPr>
                <w:rFonts w:ascii="Arial" w:hAnsi="Arial" w:cs="Arial"/>
                <w:sz w:val="20"/>
                <w:szCs w:val="20"/>
                <w:rtl/>
              </w:rPr>
            </w:pPr>
          </w:p>
        </w:tc>
      </w:tr>
      <w:tr w:rsidR="003A36FA" w:rsidRPr="001402D5" w:rsidTr="00790CE7">
        <w:trPr>
          <w:trHeight w:val="862"/>
        </w:trPr>
        <w:tc>
          <w:tcPr>
            <w:tcW w:w="489" w:type="dxa"/>
          </w:tcPr>
          <w:p w:rsidR="003A36FA" w:rsidRPr="001402D5" w:rsidRDefault="003A36FA" w:rsidP="00BE60F2">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3A36FA" w:rsidRPr="006613BA" w:rsidRDefault="003A36FA" w:rsidP="003A36FA">
            <w:pPr>
              <w:spacing w:line="276" w:lineRule="auto"/>
              <w:ind w:right="72"/>
              <w:rPr>
                <w:rFonts w:ascii="Arial" w:hAnsi="Arial" w:cs="Arial"/>
                <w:sz w:val="20"/>
                <w:szCs w:val="20"/>
                <w:rtl/>
              </w:rPr>
            </w:pPr>
            <w:r w:rsidRPr="006613BA">
              <w:rPr>
                <w:rFonts w:ascii="Arial" w:hAnsi="Arial" w:cs="Arial" w:hint="cs"/>
                <w:sz w:val="20"/>
                <w:szCs w:val="20"/>
                <w:rtl/>
              </w:rPr>
              <w:t>ערכת עזר לשמיעה</w:t>
            </w:r>
          </w:p>
        </w:tc>
        <w:tc>
          <w:tcPr>
            <w:tcW w:w="2956" w:type="dxa"/>
          </w:tcPr>
          <w:p w:rsidR="003A36FA" w:rsidRPr="006613BA" w:rsidRDefault="003A36FA" w:rsidP="003A36FA">
            <w:pPr>
              <w:spacing w:line="276" w:lineRule="auto"/>
              <w:ind w:right="72"/>
              <w:rPr>
                <w:rFonts w:ascii="Arial" w:hAnsi="Arial" w:cs="Arial"/>
                <w:b/>
                <w:bCs/>
                <w:sz w:val="20"/>
                <w:szCs w:val="20"/>
                <w:rtl/>
              </w:rPr>
            </w:pPr>
            <w:r w:rsidRPr="006613BA">
              <w:rPr>
                <w:rFonts w:ascii="Arial" w:hAnsi="Arial" w:cs="Arial" w:hint="cs"/>
                <w:sz w:val="20"/>
                <w:szCs w:val="20"/>
                <w:rtl/>
              </w:rPr>
              <w:t>קיימות ערכות עזר לשמיעה בכמות</w:t>
            </w:r>
            <w:r w:rsidRPr="006613BA">
              <w:rPr>
                <w:rFonts w:ascii="Arial" w:hAnsi="Arial" w:cs="Arial" w:hint="cs"/>
                <w:b/>
                <w:bCs/>
                <w:sz w:val="20"/>
                <w:szCs w:val="20"/>
                <w:rtl/>
              </w:rPr>
              <w:t xml:space="preserve"> </w:t>
            </w:r>
            <w:r w:rsidRPr="006613BA">
              <w:rPr>
                <w:rFonts w:ascii="Arial" w:hAnsi="Arial" w:cs="Arial" w:hint="cs"/>
                <w:sz w:val="20"/>
                <w:szCs w:val="20"/>
                <w:rtl/>
              </w:rPr>
              <w:t>בהתאם למספר יחידות האכסון המיוחדות, כמפורט בסוף הטופס, בנספח.</w:t>
            </w:r>
            <w:r w:rsidRPr="006613BA">
              <w:rPr>
                <w:rFonts w:ascii="Arial" w:hAnsi="Arial" w:cs="Arial" w:hint="cs"/>
                <w:b/>
                <w:bCs/>
                <w:sz w:val="20"/>
                <w:szCs w:val="20"/>
                <w:rtl/>
              </w:rPr>
              <w:t xml:space="preserve"> </w:t>
            </w:r>
          </w:p>
          <w:p w:rsidR="003A36FA" w:rsidRPr="006613BA" w:rsidRDefault="003A36FA" w:rsidP="003A36FA">
            <w:pPr>
              <w:spacing w:line="276" w:lineRule="auto"/>
              <w:ind w:right="72"/>
              <w:rPr>
                <w:rFonts w:ascii="Arial" w:hAnsi="Arial" w:cs="Arial"/>
                <w:b/>
                <w:bCs/>
                <w:sz w:val="20"/>
                <w:szCs w:val="20"/>
                <w:rtl/>
              </w:rPr>
            </w:pPr>
            <w:r w:rsidRPr="006613BA">
              <w:rPr>
                <w:rFonts w:ascii="Arial" w:hAnsi="Arial" w:cs="Arial" w:hint="cs"/>
                <w:sz w:val="20"/>
                <w:szCs w:val="20"/>
                <w:rtl/>
              </w:rPr>
              <w:t>הערכה מותקנת ביחידת האכסון, לבקשת אורח עם מוגבלות.</w:t>
            </w:r>
          </w:p>
          <w:p w:rsidR="003A36FA" w:rsidRPr="006613BA" w:rsidRDefault="003A36FA" w:rsidP="003A36FA">
            <w:pPr>
              <w:spacing w:line="276" w:lineRule="auto"/>
              <w:ind w:right="72"/>
              <w:rPr>
                <w:rFonts w:ascii="Arial" w:hAnsi="Arial" w:cs="Arial"/>
                <w:b/>
                <w:bCs/>
                <w:sz w:val="20"/>
                <w:szCs w:val="20"/>
                <w:rtl/>
              </w:rPr>
            </w:pPr>
            <w:r w:rsidRPr="006613BA">
              <w:rPr>
                <w:rFonts w:ascii="Arial" w:hAnsi="Arial" w:cs="Arial" w:hint="cs"/>
                <w:b/>
                <w:bCs/>
                <w:sz w:val="20"/>
                <w:szCs w:val="20"/>
                <w:rtl/>
              </w:rPr>
              <w:t>כל ערכה כוללת את הפריטים שלהלן</w:t>
            </w:r>
          </w:p>
        </w:tc>
        <w:tc>
          <w:tcPr>
            <w:tcW w:w="759" w:type="dxa"/>
            <w:vMerge w:val="restart"/>
          </w:tcPr>
          <w:p w:rsidR="003A36FA" w:rsidRPr="003A36FA" w:rsidRDefault="003A36FA" w:rsidP="003A36FA">
            <w:pPr>
              <w:spacing w:line="276" w:lineRule="auto"/>
              <w:ind w:right="72"/>
              <w:rPr>
                <w:rFonts w:ascii="Arial" w:hAnsi="Arial" w:cs="Arial"/>
                <w:sz w:val="20"/>
                <w:szCs w:val="20"/>
                <w:rtl/>
              </w:rPr>
            </w:pPr>
            <w:r w:rsidRPr="003A36FA">
              <w:rPr>
                <w:rFonts w:ascii="Arial" w:hAnsi="Arial" w:cs="Arial" w:hint="cs"/>
                <w:sz w:val="20"/>
                <w:szCs w:val="20"/>
                <w:rtl/>
              </w:rPr>
              <w:t>81</w:t>
            </w:r>
          </w:p>
        </w:tc>
        <w:tc>
          <w:tcPr>
            <w:tcW w:w="709" w:type="dxa"/>
          </w:tcPr>
          <w:p w:rsidR="003A36FA" w:rsidRPr="003A36FA" w:rsidRDefault="003A36FA" w:rsidP="003A36FA">
            <w:pPr>
              <w:spacing w:line="276" w:lineRule="auto"/>
              <w:ind w:right="72"/>
              <w:rPr>
                <w:rFonts w:ascii="Arial" w:hAnsi="Arial" w:cs="Arial"/>
                <w:sz w:val="20"/>
                <w:szCs w:val="20"/>
                <w:rtl/>
              </w:rPr>
            </w:pPr>
          </w:p>
        </w:tc>
        <w:tc>
          <w:tcPr>
            <w:tcW w:w="992" w:type="dxa"/>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2126" w:type="dxa"/>
          </w:tcPr>
          <w:p w:rsidR="003A36FA" w:rsidRPr="003A36FA" w:rsidRDefault="003A36FA" w:rsidP="003A36FA">
            <w:pPr>
              <w:spacing w:line="276" w:lineRule="auto"/>
              <w:ind w:right="72"/>
              <w:rPr>
                <w:rFonts w:ascii="Arial" w:hAnsi="Arial" w:cs="Arial"/>
                <w:sz w:val="20"/>
                <w:szCs w:val="20"/>
                <w:rtl/>
              </w:rPr>
            </w:pPr>
          </w:p>
        </w:tc>
        <w:tc>
          <w:tcPr>
            <w:tcW w:w="1418" w:type="dxa"/>
          </w:tcPr>
          <w:p w:rsidR="003A36FA" w:rsidRPr="003A36FA" w:rsidRDefault="0077543C" w:rsidP="003A36FA">
            <w:pPr>
              <w:spacing w:line="276" w:lineRule="auto"/>
              <w:ind w:right="72"/>
              <w:rPr>
                <w:rFonts w:ascii="Arial" w:hAnsi="Arial" w:cs="Arial"/>
                <w:sz w:val="20"/>
                <w:szCs w:val="20"/>
                <w:rtl/>
              </w:rPr>
            </w:pPr>
            <w:r>
              <w:rPr>
                <w:rFonts w:ascii="Arial" w:hAnsi="Arial" w:cs="Arial" w:hint="cs"/>
                <w:sz w:val="20"/>
                <w:szCs w:val="20"/>
                <w:rtl/>
              </w:rPr>
              <w:t>1.11.15</w:t>
            </w:r>
          </w:p>
        </w:tc>
        <w:tc>
          <w:tcPr>
            <w:tcW w:w="3511" w:type="dxa"/>
          </w:tcPr>
          <w:p w:rsidR="003A36FA" w:rsidRPr="003A36FA" w:rsidRDefault="003A36FA" w:rsidP="003A36FA">
            <w:pPr>
              <w:spacing w:line="276" w:lineRule="auto"/>
              <w:ind w:right="72"/>
              <w:rPr>
                <w:rFonts w:ascii="Arial" w:hAnsi="Arial" w:cs="Arial"/>
                <w:sz w:val="20"/>
                <w:szCs w:val="20"/>
                <w:rtl/>
              </w:rPr>
            </w:pPr>
            <w:r w:rsidRPr="003A36FA">
              <w:rPr>
                <w:rFonts w:ascii="Arial" w:hAnsi="Arial" w:cs="Arial" w:hint="cs"/>
                <w:sz w:val="20"/>
                <w:szCs w:val="20"/>
                <w:rtl/>
              </w:rPr>
              <w:t>בבקתות שלא מסופק בהן טלפון או טלוויזיה אין חובה לספק ערכת עזר לשמיעה. יש לתת לאדם עם מוגבלות שמיעה, בתיאום עמו, התראה על אירוע חירום בעזרת מסרון או אמצעי מוסכם אחר.</w:t>
            </w:r>
          </w:p>
        </w:tc>
      </w:tr>
      <w:tr w:rsidR="003A36FA" w:rsidRPr="001402D5" w:rsidTr="00790CE7">
        <w:trPr>
          <w:trHeight w:val="862"/>
        </w:trPr>
        <w:tc>
          <w:tcPr>
            <w:tcW w:w="489" w:type="dxa"/>
          </w:tcPr>
          <w:p w:rsidR="003A36FA" w:rsidRPr="001402D5" w:rsidRDefault="003A36FA" w:rsidP="00BE60F2">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3A36FA" w:rsidRPr="006613BA" w:rsidRDefault="003A36FA" w:rsidP="003A36FA">
            <w:pPr>
              <w:spacing w:line="276" w:lineRule="auto"/>
              <w:ind w:right="72"/>
              <w:rPr>
                <w:rFonts w:ascii="Arial" w:hAnsi="Arial" w:cs="Arial"/>
                <w:sz w:val="20"/>
                <w:szCs w:val="20"/>
                <w:rtl/>
              </w:rPr>
            </w:pPr>
          </w:p>
        </w:tc>
        <w:tc>
          <w:tcPr>
            <w:tcW w:w="2956" w:type="dxa"/>
          </w:tcPr>
          <w:p w:rsidR="003A36FA" w:rsidRPr="006613BA" w:rsidRDefault="003A36FA" w:rsidP="003A36FA">
            <w:pPr>
              <w:spacing w:line="276" w:lineRule="auto"/>
              <w:ind w:right="72"/>
              <w:rPr>
                <w:rFonts w:ascii="Arial" w:hAnsi="Arial" w:cs="Arial"/>
                <w:sz w:val="20"/>
                <w:szCs w:val="20"/>
                <w:rtl/>
              </w:rPr>
            </w:pPr>
            <w:r w:rsidRPr="006613BA">
              <w:rPr>
                <w:rFonts w:ascii="Arial" w:hAnsi="Arial" w:cs="Arial" w:hint="cs"/>
                <w:b/>
                <w:bCs/>
                <w:sz w:val="20"/>
                <w:szCs w:val="20"/>
                <w:rtl/>
              </w:rPr>
              <w:t>טלפון</w:t>
            </w:r>
            <w:r w:rsidRPr="006613BA">
              <w:rPr>
                <w:rFonts w:ascii="Arial" w:hAnsi="Arial" w:cs="Arial" w:hint="cs"/>
                <w:sz w:val="20"/>
                <w:szCs w:val="20"/>
                <w:rtl/>
              </w:rPr>
              <w:t xml:space="preserve"> שניתן להגביר בו את השמע והצלצול, שיש לו תאימות למצב </w:t>
            </w:r>
            <w:r w:rsidRPr="006613BA">
              <w:rPr>
                <w:rFonts w:ascii="Arial" w:hAnsi="Arial" w:cs="Arial"/>
                <w:sz w:val="20"/>
                <w:szCs w:val="20"/>
              </w:rPr>
              <w:t>T</w:t>
            </w:r>
            <w:r w:rsidRPr="006613BA">
              <w:rPr>
                <w:rFonts w:ascii="Arial" w:hAnsi="Arial" w:cs="Arial" w:hint="cs"/>
                <w:sz w:val="20"/>
                <w:szCs w:val="20"/>
                <w:rtl/>
              </w:rPr>
              <w:t xml:space="preserve">, שמאפשר שינוי תדרי צלצול (טון), שקיימת בו אפשרות להבזקי אור כשהטלפון מצלצל, וקיימת אפשרות לחיבור כרית רטט. </w:t>
            </w:r>
          </w:p>
        </w:tc>
        <w:tc>
          <w:tcPr>
            <w:tcW w:w="759" w:type="dxa"/>
            <w:vMerge/>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992" w:type="dxa"/>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2126" w:type="dxa"/>
          </w:tcPr>
          <w:p w:rsidR="003A36FA" w:rsidRPr="003A36FA" w:rsidRDefault="003A36FA" w:rsidP="003A36FA">
            <w:pPr>
              <w:spacing w:line="276" w:lineRule="auto"/>
              <w:ind w:right="72"/>
              <w:rPr>
                <w:rFonts w:ascii="Arial" w:hAnsi="Arial" w:cs="Arial"/>
                <w:sz w:val="20"/>
                <w:szCs w:val="20"/>
                <w:rtl/>
              </w:rPr>
            </w:pPr>
          </w:p>
        </w:tc>
        <w:tc>
          <w:tcPr>
            <w:tcW w:w="1418" w:type="dxa"/>
          </w:tcPr>
          <w:p w:rsidR="003A36FA" w:rsidRPr="003A36FA" w:rsidRDefault="003A36FA" w:rsidP="003A36FA">
            <w:pPr>
              <w:spacing w:line="276" w:lineRule="auto"/>
              <w:ind w:right="72"/>
              <w:rPr>
                <w:rFonts w:ascii="Arial" w:hAnsi="Arial" w:cs="Arial"/>
                <w:sz w:val="20"/>
                <w:szCs w:val="20"/>
                <w:rtl/>
              </w:rPr>
            </w:pPr>
          </w:p>
        </w:tc>
        <w:tc>
          <w:tcPr>
            <w:tcW w:w="3511" w:type="dxa"/>
          </w:tcPr>
          <w:p w:rsidR="003A36FA" w:rsidRPr="003A36FA" w:rsidRDefault="003A36FA" w:rsidP="003A36FA">
            <w:pPr>
              <w:spacing w:line="276" w:lineRule="auto"/>
              <w:ind w:right="72"/>
              <w:rPr>
                <w:rFonts w:ascii="Arial" w:hAnsi="Arial" w:cs="Arial"/>
                <w:sz w:val="20"/>
                <w:szCs w:val="20"/>
                <w:rtl/>
              </w:rPr>
            </w:pPr>
          </w:p>
        </w:tc>
      </w:tr>
      <w:tr w:rsidR="003A36FA" w:rsidRPr="001402D5" w:rsidTr="00790CE7">
        <w:trPr>
          <w:trHeight w:val="862"/>
        </w:trPr>
        <w:tc>
          <w:tcPr>
            <w:tcW w:w="489" w:type="dxa"/>
          </w:tcPr>
          <w:p w:rsidR="003A36FA" w:rsidRPr="001402D5" w:rsidRDefault="003A36FA" w:rsidP="00BE60F2">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3A36FA" w:rsidRPr="006613BA" w:rsidRDefault="003A36FA" w:rsidP="003A36FA">
            <w:pPr>
              <w:spacing w:line="276" w:lineRule="auto"/>
              <w:ind w:right="72"/>
              <w:rPr>
                <w:rFonts w:ascii="Arial" w:hAnsi="Arial" w:cs="Arial"/>
                <w:sz w:val="20"/>
                <w:szCs w:val="20"/>
                <w:rtl/>
              </w:rPr>
            </w:pPr>
          </w:p>
        </w:tc>
        <w:tc>
          <w:tcPr>
            <w:tcW w:w="2956" w:type="dxa"/>
          </w:tcPr>
          <w:p w:rsidR="003A36FA" w:rsidRPr="006613BA" w:rsidRDefault="003A36FA" w:rsidP="003A36FA">
            <w:pPr>
              <w:spacing w:line="276" w:lineRule="auto"/>
              <w:ind w:right="72"/>
              <w:rPr>
                <w:rFonts w:ascii="Arial" w:hAnsi="Arial" w:cs="Arial"/>
                <w:sz w:val="20"/>
                <w:szCs w:val="20"/>
                <w:rtl/>
              </w:rPr>
            </w:pPr>
            <w:r w:rsidRPr="006613BA">
              <w:rPr>
                <w:rFonts w:ascii="Arial" w:hAnsi="Arial" w:cs="Arial" w:hint="cs"/>
                <w:b/>
                <w:bCs/>
                <w:sz w:val="20"/>
                <w:szCs w:val="20"/>
                <w:rtl/>
              </w:rPr>
              <w:t>מערכת עזר אישית אלחוטית לשמיעת רדיו וטלוויזיה</w:t>
            </w:r>
            <w:r w:rsidRPr="006613BA">
              <w:rPr>
                <w:rFonts w:ascii="Arial" w:hAnsi="Arial" w:cs="Arial" w:hint="cs"/>
                <w:sz w:val="20"/>
                <w:szCs w:val="20"/>
                <w:rtl/>
              </w:rPr>
              <w:t xml:space="preserve"> שכוללת אוזניות ולולאת השראה, וסת עוצמה אישי, סוללות נטענות ומטען נייח.</w:t>
            </w:r>
          </w:p>
        </w:tc>
        <w:tc>
          <w:tcPr>
            <w:tcW w:w="759" w:type="dxa"/>
            <w:vMerge/>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992" w:type="dxa"/>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2126" w:type="dxa"/>
          </w:tcPr>
          <w:p w:rsidR="003A36FA" w:rsidRPr="003A36FA" w:rsidRDefault="003A36FA" w:rsidP="003A36FA">
            <w:pPr>
              <w:spacing w:line="276" w:lineRule="auto"/>
              <w:ind w:right="72"/>
              <w:rPr>
                <w:rFonts w:ascii="Arial" w:hAnsi="Arial" w:cs="Arial"/>
                <w:sz w:val="20"/>
                <w:szCs w:val="20"/>
                <w:rtl/>
              </w:rPr>
            </w:pPr>
          </w:p>
        </w:tc>
        <w:tc>
          <w:tcPr>
            <w:tcW w:w="1418" w:type="dxa"/>
          </w:tcPr>
          <w:p w:rsidR="003A36FA" w:rsidRPr="003A36FA" w:rsidRDefault="003A36FA" w:rsidP="003A36FA">
            <w:pPr>
              <w:spacing w:line="276" w:lineRule="auto"/>
              <w:ind w:right="72"/>
              <w:rPr>
                <w:rFonts w:ascii="Arial" w:hAnsi="Arial" w:cs="Arial"/>
                <w:sz w:val="20"/>
                <w:szCs w:val="20"/>
                <w:rtl/>
              </w:rPr>
            </w:pPr>
          </w:p>
        </w:tc>
        <w:tc>
          <w:tcPr>
            <w:tcW w:w="3511" w:type="dxa"/>
          </w:tcPr>
          <w:p w:rsidR="003A36FA" w:rsidRPr="003A36FA" w:rsidRDefault="003A36FA" w:rsidP="003A36FA">
            <w:pPr>
              <w:spacing w:line="276" w:lineRule="auto"/>
              <w:ind w:right="72"/>
              <w:rPr>
                <w:rFonts w:ascii="Arial" w:hAnsi="Arial" w:cs="Arial"/>
                <w:sz w:val="20"/>
                <w:szCs w:val="20"/>
                <w:rtl/>
              </w:rPr>
            </w:pPr>
          </w:p>
        </w:tc>
      </w:tr>
      <w:tr w:rsidR="003A36FA" w:rsidRPr="001402D5" w:rsidTr="00790CE7">
        <w:trPr>
          <w:trHeight w:val="862"/>
        </w:trPr>
        <w:tc>
          <w:tcPr>
            <w:tcW w:w="489" w:type="dxa"/>
          </w:tcPr>
          <w:p w:rsidR="003A36FA" w:rsidRPr="001402D5" w:rsidRDefault="003A36FA" w:rsidP="00BE60F2">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3A36FA" w:rsidRPr="006613BA" w:rsidRDefault="003A36FA" w:rsidP="003A36FA">
            <w:pPr>
              <w:spacing w:line="276" w:lineRule="auto"/>
              <w:ind w:right="72"/>
              <w:rPr>
                <w:rFonts w:ascii="Arial" w:hAnsi="Arial" w:cs="Arial"/>
                <w:sz w:val="20"/>
                <w:szCs w:val="20"/>
                <w:rtl/>
              </w:rPr>
            </w:pPr>
          </w:p>
        </w:tc>
        <w:tc>
          <w:tcPr>
            <w:tcW w:w="2956" w:type="dxa"/>
          </w:tcPr>
          <w:p w:rsidR="003A36FA" w:rsidRPr="006613BA" w:rsidRDefault="003A36FA" w:rsidP="003A36FA">
            <w:pPr>
              <w:spacing w:line="276" w:lineRule="auto"/>
              <w:ind w:right="72"/>
              <w:rPr>
                <w:rFonts w:ascii="Arial" w:hAnsi="Arial" w:cs="Arial"/>
                <w:sz w:val="20"/>
                <w:szCs w:val="20"/>
                <w:rtl/>
              </w:rPr>
            </w:pPr>
            <w:r w:rsidRPr="006613BA">
              <w:rPr>
                <w:rFonts w:ascii="Arial" w:hAnsi="Arial" w:cs="Arial"/>
                <w:b/>
                <w:bCs/>
                <w:sz w:val="20"/>
                <w:szCs w:val="20"/>
                <w:rtl/>
              </w:rPr>
              <w:t>מערכת התראה</w:t>
            </w:r>
            <w:r w:rsidRPr="006613BA">
              <w:rPr>
                <w:rFonts w:ascii="Arial" w:hAnsi="Arial" w:cs="Arial"/>
                <w:sz w:val="20"/>
                <w:szCs w:val="20"/>
                <w:rtl/>
              </w:rPr>
              <w:t xml:space="preserve"> בעזרת הבזקי אור, רטט ואות שמע מוגבר הניתנת לחיבור לטלפון, לגלאי עשן ומערכות התראה, לצלצול או לדפיקה בדלת ולשעון מעורר.</w:t>
            </w:r>
          </w:p>
        </w:tc>
        <w:tc>
          <w:tcPr>
            <w:tcW w:w="759" w:type="dxa"/>
            <w:vMerge/>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992" w:type="dxa"/>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2126" w:type="dxa"/>
          </w:tcPr>
          <w:p w:rsidR="003A36FA" w:rsidRPr="003A36FA" w:rsidRDefault="003A36FA" w:rsidP="003A36FA">
            <w:pPr>
              <w:spacing w:line="276" w:lineRule="auto"/>
              <w:ind w:right="72"/>
              <w:rPr>
                <w:rFonts w:ascii="Arial" w:hAnsi="Arial" w:cs="Arial"/>
                <w:sz w:val="20"/>
                <w:szCs w:val="20"/>
                <w:rtl/>
              </w:rPr>
            </w:pPr>
          </w:p>
        </w:tc>
        <w:tc>
          <w:tcPr>
            <w:tcW w:w="1418" w:type="dxa"/>
          </w:tcPr>
          <w:p w:rsidR="003A36FA" w:rsidRPr="003A36FA" w:rsidRDefault="003A36FA" w:rsidP="003A36FA">
            <w:pPr>
              <w:spacing w:line="276" w:lineRule="auto"/>
              <w:ind w:right="72"/>
              <w:rPr>
                <w:rFonts w:ascii="Arial" w:hAnsi="Arial" w:cs="Arial"/>
                <w:sz w:val="20"/>
                <w:szCs w:val="20"/>
                <w:rtl/>
              </w:rPr>
            </w:pPr>
          </w:p>
        </w:tc>
        <w:tc>
          <w:tcPr>
            <w:tcW w:w="3511" w:type="dxa"/>
          </w:tcPr>
          <w:p w:rsidR="003A36FA" w:rsidRPr="003A36FA" w:rsidRDefault="003A36FA" w:rsidP="003A36FA">
            <w:pPr>
              <w:spacing w:line="276" w:lineRule="auto"/>
              <w:ind w:right="72"/>
              <w:rPr>
                <w:rFonts w:ascii="Arial" w:hAnsi="Arial" w:cs="Arial"/>
                <w:sz w:val="20"/>
                <w:szCs w:val="20"/>
                <w:rtl/>
              </w:rPr>
            </w:pPr>
          </w:p>
        </w:tc>
      </w:tr>
      <w:tr w:rsidR="003A36FA" w:rsidRPr="001402D5" w:rsidTr="00790CE7">
        <w:trPr>
          <w:trHeight w:val="862"/>
        </w:trPr>
        <w:tc>
          <w:tcPr>
            <w:tcW w:w="489" w:type="dxa"/>
          </w:tcPr>
          <w:p w:rsidR="003A36FA" w:rsidRPr="001402D5" w:rsidRDefault="003A36FA" w:rsidP="00BE60F2">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3A36FA" w:rsidRPr="006613BA" w:rsidRDefault="003A36FA" w:rsidP="003A36FA">
            <w:pPr>
              <w:spacing w:line="276" w:lineRule="auto"/>
              <w:ind w:right="72"/>
              <w:rPr>
                <w:rFonts w:ascii="Arial" w:hAnsi="Arial" w:cs="Arial"/>
                <w:sz w:val="20"/>
                <w:szCs w:val="20"/>
                <w:rtl/>
              </w:rPr>
            </w:pPr>
          </w:p>
        </w:tc>
        <w:tc>
          <w:tcPr>
            <w:tcW w:w="2956" w:type="dxa"/>
          </w:tcPr>
          <w:p w:rsidR="003A36FA" w:rsidRPr="006613BA" w:rsidRDefault="003A36FA" w:rsidP="003A36FA">
            <w:pPr>
              <w:spacing w:line="276" w:lineRule="auto"/>
              <w:ind w:right="72"/>
              <w:rPr>
                <w:rFonts w:ascii="Arial" w:hAnsi="Arial" w:cs="Arial"/>
                <w:sz w:val="20"/>
                <w:szCs w:val="20"/>
                <w:rtl/>
              </w:rPr>
            </w:pPr>
            <w:r w:rsidRPr="006613BA">
              <w:rPr>
                <w:rFonts w:ascii="Arial" w:hAnsi="Arial" w:cs="Arial"/>
                <w:b/>
                <w:bCs/>
                <w:sz w:val="20"/>
                <w:szCs w:val="20"/>
                <w:rtl/>
              </w:rPr>
              <w:t>מארז נייד לאחסון הערכה</w:t>
            </w:r>
            <w:r w:rsidRPr="006613BA">
              <w:rPr>
                <w:rFonts w:ascii="Arial" w:hAnsi="Arial" w:cs="Arial" w:hint="cs"/>
                <w:b/>
                <w:bCs/>
                <w:sz w:val="20"/>
                <w:szCs w:val="20"/>
                <w:rtl/>
              </w:rPr>
              <w:br/>
            </w:r>
            <w:r w:rsidRPr="006613BA">
              <w:rPr>
                <w:rFonts w:ascii="Arial" w:hAnsi="Arial" w:cs="Arial"/>
                <w:sz w:val="20"/>
                <w:szCs w:val="20"/>
                <w:rtl/>
              </w:rPr>
              <w:t xml:space="preserve">מסומן בסמל הנגישות הבין לאומי לאנשים עם מוגבלות שמיעה, שגודלו 10 </w:t>
            </w:r>
            <w:r w:rsidRPr="006613BA">
              <w:rPr>
                <w:rFonts w:ascii="Arial" w:hAnsi="Arial" w:cs="Arial"/>
                <w:sz w:val="20"/>
                <w:szCs w:val="20"/>
              </w:rPr>
              <w:t>X 10</w:t>
            </w:r>
            <w:r w:rsidRPr="006613BA">
              <w:rPr>
                <w:rFonts w:ascii="Arial" w:hAnsi="Arial" w:cs="Arial"/>
                <w:sz w:val="20"/>
                <w:szCs w:val="20"/>
                <w:rtl/>
              </w:rPr>
              <w:t xml:space="preserve"> ס"מ ויש בו הוראות הפעלה בעברית ובאנגלית.</w:t>
            </w:r>
          </w:p>
        </w:tc>
        <w:tc>
          <w:tcPr>
            <w:tcW w:w="759" w:type="dxa"/>
            <w:vMerge/>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992" w:type="dxa"/>
          </w:tcPr>
          <w:p w:rsidR="003A36FA" w:rsidRPr="003A36FA" w:rsidRDefault="003A36FA" w:rsidP="003A36FA">
            <w:pPr>
              <w:spacing w:line="276" w:lineRule="auto"/>
              <w:ind w:right="72"/>
              <w:rPr>
                <w:rFonts w:ascii="Arial" w:hAnsi="Arial" w:cs="Arial"/>
                <w:sz w:val="20"/>
                <w:szCs w:val="20"/>
                <w:rtl/>
              </w:rPr>
            </w:pPr>
          </w:p>
        </w:tc>
        <w:tc>
          <w:tcPr>
            <w:tcW w:w="709" w:type="dxa"/>
          </w:tcPr>
          <w:p w:rsidR="003A36FA" w:rsidRPr="003A36FA" w:rsidRDefault="003A36FA" w:rsidP="003A36FA">
            <w:pPr>
              <w:spacing w:line="276" w:lineRule="auto"/>
              <w:ind w:right="72"/>
              <w:rPr>
                <w:rFonts w:ascii="Arial" w:hAnsi="Arial" w:cs="Arial"/>
                <w:sz w:val="20"/>
                <w:szCs w:val="20"/>
                <w:rtl/>
              </w:rPr>
            </w:pPr>
          </w:p>
        </w:tc>
        <w:tc>
          <w:tcPr>
            <w:tcW w:w="2126" w:type="dxa"/>
          </w:tcPr>
          <w:p w:rsidR="003A36FA" w:rsidRPr="003A36FA" w:rsidRDefault="003A36FA" w:rsidP="003A36FA">
            <w:pPr>
              <w:spacing w:line="276" w:lineRule="auto"/>
              <w:ind w:right="72"/>
              <w:rPr>
                <w:rFonts w:ascii="Arial" w:hAnsi="Arial" w:cs="Arial"/>
                <w:sz w:val="20"/>
                <w:szCs w:val="20"/>
                <w:rtl/>
              </w:rPr>
            </w:pPr>
          </w:p>
        </w:tc>
        <w:tc>
          <w:tcPr>
            <w:tcW w:w="1418" w:type="dxa"/>
          </w:tcPr>
          <w:p w:rsidR="003A36FA" w:rsidRPr="003A36FA" w:rsidRDefault="003A36FA" w:rsidP="003A36FA">
            <w:pPr>
              <w:spacing w:line="276" w:lineRule="auto"/>
              <w:ind w:right="72"/>
              <w:rPr>
                <w:rFonts w:ascii="Arial" w:hAnsi="Arial" w:cs="Arial"/>
                <w:sz w:val="20"/>
                <w:szCs w:val="20"/>
                <w:rtl/>
              </w:rPr>
            </w:pPr>
          </w:p>
        </w:tc>
        <w:tc>
          <w:tcPr>
            <w:tcW w:w="3511" w:type="dxa"/>
          </w:tcPr>
          <w:p w:rsidR="003A36FA" w:rsidRPr="003A36FA" w:rsidRDefault="003A36FA" w:rsidP="003A36FA">
            <w:pPr>
              <w:spacing w:line="276" w:lineRule="auto"/>
              <w:ind w:right="72"/>
              <w:rPr>
                <w:rFonts w:ascii="Arial" w:hAnsi="Arial" w:cs="Arial"/>
                <w:sz w:val="20"/>
                <w:szCs w:val="20"/>
                <w:rtl/>
              </w:rPr>
            </w:pPr>
          </w:p>
        </w:tc>
      </w:tr>
    </w:tbl>
    <w:p w:rsidR="00BE60F2" w:rsidRDefault="00BE60F2">
      <w:pPr>
        <w:rPr>
          <w:rtl/>
        </w:rPr>
      </w:pPr>
    </w:p>
    <w:p w:rsidR="00286D8E" w:rsidRDefault="00286D8E">
      <w:pPr>
        <w:bidi w:val="0"/>
        <w:rPr>
          <w:rtl/>
        </w:rPr>
      </w:pPr>
      <w:r>
        <w:rPr>
          <w:rtl/>
        </w:rPr>
        <w:br w:type="page"/>
      </w:r>
    </w:p>
    <w:p w:rsidR="00286D8E" w:rsidRDefault="00286D8E" w:rsidP="00286D8E">
      <w:pPr>
        <w:pStyle w:val="1"/>
        <w:rPr>
          <w:rtl/>
        </w:rPr>
      </w:pPr>
    </w:p>
    <w:p w:rsidR="00BE60F2" w:rsidRDefault="00286D8E" w:rsidP="00286D8E">
      <w:pPr>
        <w:pStyle w:val="1"/>
        <w:rPr>
          <w:rtl/>
        </w:rPr>
      </w:pPr>
      <w:r w:rsidRPr="00360EC0">
        <w:rPr>
          <w:rFonts w:hint="cs"/>
          <w:rtl/>
        </w:rPr>
        <w:t xml:space="preserve">חלק </w:t>
      </w:r>
      <w:r>
        <w:rPr>
          <w:rFonts w:hint="cs"/>
          <w:rtl/>
        </w:rPr>
        <w:t>2 - התאמות נוספות</w:t>
      </w:r>
    </w:p>
    <w:p w:rsidR="00BE60F2" w:rsidRDefault="00BE60F2"/>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1074"/>
        <w:gridCol w:w="2956"/>
        <w:gridCol w:w="759"/>
        <w:gridCol w:w="709"/>
        <w:gridCol w:w="992"/>
        <w:gridCol w:w="709"/>
        <w:gridCol w:w="2126"/>
        <w:gridCol w:w="1418"/>
        <w:gridCol w:w="3511"/>
      </w:tblGrid>
      <w:tr w:rsidR="00286D8E" w:rsidRPr="00286D8E" w:rsidTr="00790CE7">
        <w:trPr>
          <w:trHeight w:val="862"/>
        </w:trPr>
        <w:tc>
          <w:tcPr>
            <w:tcW w:w="489" w:type="dxa"/>
          </w:tcPr>
          <w:p w:rsidR="00286D8E" w:rsidRPr="00286D8E" w:rsidRDefault="00286D8E" w:rsidP="00286D8E">
            <w:pPr>
              <w:numPr>
                <w:ilvl w:val="0"/>
                <w:numId w:val="15"/>
              </w:numPr>
              <w:spacing w:line="276" w:lineRule="auto"/>
              <w:ind w:right="72"/>
              <w:jc w:val="both"/>
              <w:rPr>
                <w:rFonts w:asciiTheme="minorBidi" w:hAnsiTheme="minorBidi" w:cstheme="minorBidi"/>
                <w:sz w:val="20"/>
                <w:szCs w:val="20"/>
                <w:rtl/>
              </w:rPr>
            </w:pPr>
          </w:p>
        </w:tc>
        <w:tc>
          <w:tcPr>
            <w:tcW w:w="1074"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פקסימיליה</w:t>
            </w:r>
          </w:p>
        </w:tc>
        <w:tc>
          <w:tcPr>
            <w:tcW w:w="2956"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עומדת לרשות אדם עם מוגבלות בעמדת שירות, בעלות של שיחת טלפון ליעד הנדרש.</w:t>
            </w:r>
          </w:p>
        </w:tc>
        <w:tc>
          <w:tcPr>
            <w:tcW w:w="759"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82</w:t>
            </w:r>
          </w:p>
        </w:tc>
        <w:tc>
          <w:tcPr>
            <w:tcW w:w="709" w:type="dxa"/>
          </w:tcPr>
          <w:p w:rsidR="00286D8E" w:rsidRPr="00286D8E" w:rsidRDefault="00286D8E" w:rsidP="00286D8E">
            <w:pPr>
              <w:spacing w:line="276" w:lineRule="auto"/>
              <w:ind w:right="72"/>
              <w:jc w:val="center"/>
              <w:rPr>
                <w:rFonts w:ascii="Arial" w:hAnsi="Arial" w:cs="Arial"/>
                <w:sz w:val="20"/>
                <w:szCs w:val="20"/>
                <w:rtl/>
              </w:rPr>
            </w:pPr>
          </w:p>
        </w:tc>
        <w:tc>
          <w:tcPr>
            <w:tcW w:w="992" w:type="dxa"/>
          </w:tcPr>
          <w:p w:rsidR="00286D8E" w:rsidRPr="00286D8E" w:rsidRDefault="00286D8E" w:rsidP="00286D8E">
            <w:pPr>
              <w:spacing w:line="276" w:lineRule="auto"/>
              <w:ind w:right="72"/>
              <w:jc w:val="center"/>
              <w:rPr>
                <w:rFonts w:ascii="Arial" w:hAnsi="Arial" w:cs="Arial"/>
                <w:sz w:val="20"/>
                <w:szCs w:val="20"/>
                <w:rtl/>
              </w:rPr>
            </w:pPr>
          </w:p>
        </w:tc>
        <w:tc>
          <w:tcPr>
            <w:tcW w:w="709" w:type="dxa"/>
          </w:tcPr>
          <w:p w:rsidR="00286D8E" w:rsidRPr="00286D8E" w:rsidRDefault="00286D8E" w:rsidP="00286D8E">
            <w:pPr>
              <w:spacing w:line="276" w:lineRule="auto"/>
              <w:ind w:right="72"/>
              <w:jc w:val="both"/>
              <w:rPr>
                <w:rFonts w:ascii="Arial" w:hAnsi="Arial" w:cs="Arial"/>
                <w:sz w:val="20"/>
                <w:szCs w:val="20"/>
                <w:rtl/>
              </w:rPr>
            </w:pPr>
          </w:p>
        </w:tc>
        <w:tc>
          <w:tcPr>
            <w:tcW w:w="2126" w:type="dxa"/>
          </w:tcPr>
          <w:p w:rsidR="00286D8E" w:rsidRPr="00286D8E" w:rsidRDefault="00286D8E" w:rsidP="00286D8E">
            <w:pPr>
              <w:spacing w:line="276" w:lineRule="auto"/>
              <w:ind w:right="72"/>
              <w:jc w:val="both"/>
              <w:rPr>
                <w:rFonts w:ascii="Arial" w:hAnsi="Arial" w:cs="Arial"/>
                <w:sz w:val="20"/>
                <w:szCs w:val="20"/>
                <w:rtl/>
              </w:rPr>
            </w:pPr>
          </w:p>
        </w:tc>
        <w:tc>
          <w:tcPr>
            <w:tcW w:w="1418"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1.11.15</w:t>
            </w:r>
          </w:p>
        </w:tc>
        <w:tc>
          <w:tcPr>
            <w:tcW w:w="3511" w:type="dxa"/>
          </w:tcPr>
          <w:p w:rsidR="00286D8E" w:rsidRPr="00286D8E" w:rsidRDefault="00286D8E" w:rsidP="00286D8E">
            <w:pPr>
              <w:spacing w:line="276" w:lineRule="auto"/>
              <w:ind w:right="72"/>
              <w:rPr>
                <w:rFonts w:ascii="Arial" w:hAnsi="Arial" w:cs="Arial"/>
                <w:sz w:val="20"/>
                <w:szCs w:val="20"/>
                <w:rtl/>
              </w:rPr>
            </w:pPr>
          </w:p>
        </w:tc>
      </w:tr>
      <w:tr w:rsidR="00286D8E" w:rsidRPr="00286D8E" w:rsidTr="00790CE7">
        <w:trPr>
          <w:trHeight w:val="862"/>
        </w:trPr>
        <w:tc>
          <w:tcPr>
            <w:tcW w:w="489" w:type="dxa"/>
          </w:tcPr>
          <w:p w:rsidR="00286D8E" w:rsidRPr="00286D8E" w:rsidRDefault="00286D8E" w:rsidP="00286D8E">
            <w:pPr>
              <w:numPr>
                <w:ilvl w:val="0"/>
                <w:numId w:val="15"/>
              </w:numPr>
              <w:spacing w:line="276" w:lineRule="auto"/>
              <w:ind w:right="72"/>
              <w:jc w:val="both"/>
              <w:rPr>
                <w:rFonts w:asciiTheme="minorBidi" w:hAnsiTheme="minorBidi" w:cstheme="minorBidi"/>
                <w:sz w:val="20"/>
                <w:szCs w:val="20"/>
                <w:rtl/>
              </w:rPr>
            </w:pPr>
          </w:p>
        </w:tc>
        <w:tc>
          <w:tcPr>
            <w:tcW w:w="1074"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כרטיס אלקטרוני</w:t>
            </w:r>
          </w:p>
        </w:tc>
        <w:tc>
          <w:tcPr>
            <w:tcW w:w="2956"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אם מסופק, הוא מסומן בסימון חזותי כגון חץ או בסימון מישושי (כגון חיתוך או חירור) לפי בקשת אדם עם מוגבלות, כך שניתן לזהות את כיוון הכנסת הכרטיס.</w:t>
            </w:r>
          </w:p>
        </w:tc>
        <w:tc>
          <w:tcPr>
            <w:tcW w:w="759"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82</w:t>
            </w:r>
          </w:p>
        </w:tc>
        <w:tc>
          <w:tcPr>
            <w:tcW w:w="709" w:type="dxa"/>
          </w:tcPr>
          <w:p w:rsidR="00286D8E" w:rsidRPr="00286D8E" w:rsidRDefault="00286D8E" w:rsidP="00286D8E">
            <w:pPr>
              <w:spacing w:line="276" w:lineRule="auto"/>
              <w:ind w:right="72"/>
              <w:jc w:val="center"/>
              <w:rPr>
                <w:rFonts w:ascii="Arial" w:hAnsi="Arial" w:cs="Arial"/>
                <w:sz w:val="20"/>
                <w:szCs w:val="20"/>
                <w:rtl/>
              </w:rPr>
            </w:pPr>
          </w:p>
        </w:tc>
        <w:tc>
          <w:tcPr>
            <w:tcW w:w="992" w:type="dxa"/>
          </w:tcPr>
          <w:p w:rsidR="00286D8E" w:rsidRPr="00286D8E" w:rsidRDefault="00286D8E" w:rsidP="00286D8E">
            <w:pPr>
              <w:spacing w:line="276" w:lineRule="auto"/>
              <w:ind w:right="72"/>
              <w:jc w:val="center"/>
              <w:rPr>
                <w:rFonts w:ascii="Arial" w:hAnsi="Arial" w:cs="Arial"/>
                <w:sz w:val="20"/>
                <w:szCs w:val="20"/>
                <w:rtl/>
              </w:rPr>
            </w:pPr>
          </w:p>
        </w:tc>
        <w:tc>
          <w:tcPr>
            <w:tcW w:w="709" w:type="dxa"/>
          </w:tcPr>
          <w:p w:rsidR="00286D8E" w:rsidRPr="00286D8E" w:rsidRDefault="00286D8E" w:rsidP="00286D8E">
            <w:pPr>
              <w:spacing w:line="276" w:lineRule="auto"/>
              <w:ind w:right="72"/>
              <w:jc w:val="both"/>
              <w:rPr>
                <w:rFonts w:ascii="Arial" w:hAnsi="Arial" w:cs="Arial"/>
                <w:sz w:val="20"/>
                <w:szCs w:val="20"/>
                <w:rtl/>
              </w:rPr>
            </w:pPr>
          </w:p>
        </w:tc>
        <w:tc>
          <w:tcPr>
            <w:tcW w:w="2126" w:type="dxa"/>
          </w:tcPr>
          <w:p w:rsidR="00286D8E" w:rsidRPr="00286D8E" w:rsidRDefault="00286D8E" w:rsidP="00286D8E">
            <w:pPr>
              <w:spacing w:line="276" w:lineRule="auto"/>
              <w:ind w:right="72"/>
              <w:jc w:val="both"/>
              <w:rPr>
                <w:rFonts w:ascii="Arial" w:hAnsi="Arial" w:cs="Arial"/>
                <w:sz w:val="20"/>
                <w:szCs w:val="20"/>
                <w:rtl/>
              </w:rPr>
            </w:pPr>
          </w:p>
        </w:tc>
        <w:tc>
          <w:tcPr>
            <w:tcW w:w="1418"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1.11.15</w:t>
            </w:r>
          </w:p>
        </w:tc>
        <w:tc>
          <w:tcPr>
            <w:tcW w:w="3511" w:type="dxa"/>
          </w:tcPr>
          <w:p w:rsidR="00286D8E" w:rsidRPr="00286D8E" w:rsidRDefault="00286D8E" w:rsidP="00286D8E">
            <w:pPr>
              <w:spacing w:line="276" w:lineRule="auto"/>
              <w:ind w:right="72"/>
              <w:rPr>
                <w:rFonts w:ascii="Arial" w:hAnsi="Arial" w:cs="Arial"/>
                <w:sz w:val="20"/>
                <w:szCs w:val="20"/>
                <w:rtl/>
              </w:rPr>
            </w:pPr>
          </w:p>
        </w:tc>
      </w:tr>
      <w:tr w:rsidR="00286D8E" w:rsidRPr="00286D8E" w:rsidTr="00790CE7">
        <w:trPr>
          <w:trHeight w:val="862"/>
        </w:trPr>
        <w:tc>
          <w:tcPr>
            <w:tcW w:w="489" w:type="dxa"/>
          </w:tcPr>
          <w:p w:rsidR="00286D8E" w:rsidRPr="00286D8E" w:rsidRDefault="00286D8E" w:rsidP="00286D8E">
            <w:pPr>
              <w:numPr>
                <w:ilvl w:val="0"/>
                <w:numId w:val="15"/>
              </w:numPr>
              <w:spacing w:line="276" w:lineRule="auto"/>
              <w:ind w:right="72"/>
              <w:jc w:val="both"/>
              <w:rPr>
                <w:rFonts w:asciiTheme="minorBidi" w:hAnsiTheme="minorBidi" w:cstheme="minorBidi"/>
                <w:sz w:val="20"/>
                <w:szCs w:val="20"/>
                <w:rtl/>
              </w:rPr>
            </w:pPr>
          </w:p>
        </w:tc>
        <w:tc>
          <w:tcPr>
            <w:tcW w:w="1074" w:type="dxa"/>
          </w:tcPr>
          <w:p w:rsidR="00286D8E" w:rsidRPr="00286D8E" w:rsidRDefault="006613BA" w:rsidP="00286D8E">
            <w:pPr>
              <w:spacing w:line="276" w:lineRule="auto"/>
              <w:ind w:right="72"/>
              <w:rPr>
                <w:rFonts w:ascii="Arial" w:hAnsi="Arial" w:cs="Arial"/>
                <w:sz w:val="20"/>
                <w:szCs w:val="20"/>
                <w:rtl/>
              </w:rPr>
            </w:pPr>
            <w:r>
              <w:rPr>
                <w:rFonts w:ascii="Arial" w:hAnsi="Arial" w:cs="Arial" w:hint="cs"/>
                <w:sz w:val="20"/>
                <w:szCs w:val="20"/>
                <w:rtl/>
              </w:rPr>
              <w:t>כתוביות ל</w:t>
            </w:r>
            <w:r w:rsidR="00286D8E" w:rsidRPr="00286D8E">
              <w:rPr>
                <w:rFonts w:ascii="Arial" w:hAnsi="Arial" w:cs="Arial" w:hint="cs"/>
                <w:sz w:val="20"/>
                <w:szCs w:val="20"/>
                <w:rtl/>
              </w:rPr>
              <w:t>סרטי הדרכה</w:t>
            </w:r>
          </w:p>
        </w:tc>
        <w:tc>
          <w:tcPr>
            <w:tcW w:w="2956" w:type="dxa"/>
          </w:tcPr>
          <w:p w:rsidR="00286D8E" w:rsidRPr="00286D8E" w:rsidRDefault="006613BA" w:rsidP="00286D8E">
            <w:pPr>
              <w:spacing w:line="276" w:lineRule="auto"/>
              <w:ind w:right="72"/>
              <w:rPr>
                <w:rFonts w:ascii="Arial" w:hAnsi="Arial" w:cs="Arial"/>
                <w:sz w:val="20"/>
                <w:szCs w:val="20"/>
                <w:rtl/>
              </w:rPr>
            </w:pPr>
            <w:r>
              <w:rPr>
                <w:rFonts w:ascii="Arial" w:hAnsi="Arial" w:cs="Arial" w:hint="cs"/>
                <w:sz w:val="20"/>
                <w:szCs w:val="20"/>
                <w:rtl/>
              </w:rPr>
              <w:t xml:space="preserve">אם קיימים סרטי הדרכה הם </w:t>
            </w:r>
            <w:r w:rsidR="00286D8E" w:rsidRPr="00286D8E">
              <w:rPr>
                <w:rFonts w:ascii="Arial" w:hAnsi="Arial" w:cs="Arial" w:hint="cs"/>
                <w:sz w:val="20"/>
                <w:szCs w:val="20"/>
                <w:rtl/>
              </w:rPr>
              <w:t>מלווים בכתוביות.</w:t>
            </w:r>
          </w:p>
        </w:tc>
        <w:tc>
          <w:tcPr>
            <w:tcW w:w="759"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82</w:t>
            </w:r>
          </w:p>
        </w:tc>
        <w:tc>
          <w:tcPr>
            <w:tcW w:w="709" w:type="dxa"/>
          </w:tcPr>
          <w:p w:rsidR="00286D8E" w:rsidRPr="00286D8E" w:rsidRDefault="00286D8E" w:rsidP="00286D8E">
            <w:pPr>
              <w:spacing w:line="276" w:lineRule="auto"/>
              <w:ind w:right="72"/>
              <w:jc w:val="center"/>
              <w:rPr>
                <w:rFonts w:ascii="Arial" w:hAnsi="Arial" w:cs="Arial"/>
                <w:sz w:val="20"/>
                <w:szCs w:val="20"/>
                <w:rtl/>
              </w:rPr>
            </w:pPr>
          </w:p>
        </w:tc>
        <w:tc>
          <w:tcPr>
            <w:tcW w:w="992" w:type="dxa"/>
          </w:tcPr>
          <w:p w:rsidR="00286D8E" w:rsidRPr="00286D8E" w:rsidRDefault="00286D8E" w:rsidP="00286D8E">
            <w:pPr>
              <w:spacing w:line="276" w:lineRule="auto"/>
              <w:ind w:right="72"/>
              <w:jc w:val="center"/>
              <w:rPr>
                <w:rFonts w:ascii="Arial" w:hAnsi="Arial" w:cs="Arial"/>
                <w:sz w:val="20"/>
                <w:szCs w:val="20"/>
                <w:rtl/>
              </w:rPr>
            </w:pPr>
          </w:p>
        </w:tc>
        <w:tc>
          <w:tcPr>
            <w:tcW w:w="709" w:type="dxa"/>
          </w:tcPr>
          <w:p w:rsidR="00286D8E" w:rsidRPr="00286D8E" w:rsidRDefault="00286D8E" w:rsidP="00286D8E">
            <w:pPr>
              <w:spacing w:line="276" w:lineRule="auto"/>
              <w:ind w:right="72"/>
              <w:jc w:val="both"/>
              <w:rPr>
                <w:rFonts w:ascii="Arial" w:hAnsi="Arial" w:cs="Arial"/>
                <w:sz w:val="20"/>
                <w:szCs w:val="20"/>
                <w:rtl/>
              </w:rPr>
            </w:pPr>
          </w:p>
        </w:tc>
        <w:tc>
          <w:tcPr>
            <w:tcW w:w="2126" w:type="dxa"/>
          </w:tcPr>
          <w:p w:rsidR="00286D8E" w:rsidRPr="00286D8E" w:rsidRDefault="00286D8E" w:rsidP="00286D8E">
            <w:pPr>
              <w:spacing w:line="276" w:lineRule="auto"/>
              <w:ind w:right="72"/>
              <w:jc w:val="both"/>
              <w:rPr>
                <w:rFonts w:ascii="Arial" w:hAnsi="Arial" w:cs="Arial"/>
                <w:sz w:val="20"/>
                <w:szCs w:val="20"/>
                <w:rtl/>
              </w:rPr>
            </w:pPr>
          </w:p>
        </w:tc>
        <w:tc>
          <w:tcPr>
            <w:tcW w:w="1418" w:type="dxa"/>
          </w:tcPr>
          <w:p w:rsidR="00B94982" w:rsidRDefault="00B94982" w:rsidP="0077543C">
            <w:pPr>
              <w:spacing w:line="276" w:lineRule="auto"/>
              <w:ind w:right="72"/>
              <w:jc w:val="center"/>
              <w:rPr>
                <w:rFonts w:ascii="Arial" w:hAnsi="Arial" w:cs="Arial"/>
                <w:sz w:val="20"/>
                <w:szCs w:val="20"/>
                <w:rtl/>
              </w:rPr>
            </w:pPr>
          </w:p>
          <w:p w:rsidR="00286D8E" w:rsidRDefault="0077543C" w:rsidP="0077543C">
            <w:pPr>
              <w:spacing w:line="276" w:lineRule="auto"/>
              <w:ind w:right="72"/>
              <w:jc w:val="center"/>
              <w:rPr>
                <w:rFonts w:ascii="Arial" w:hAnsi="Arial" w:cs="Arial"/>
                <w:sz w:val="20"/>
                <w:szCs w:val="20"/>
                <w:rtl/>
              </w:rPr>
            </w:pPr>
            <w:r>
              <w:rPr>
                <w:rFonts w:ascii="Arial" w:hAnsi="Arial" w:cs="Arial" w:hint="cs"/>
                <w:sz w:val="20"/>
                <w:szCs w:val="20"/>
                <w:rtl/>
              </w:rPr>
              <w:t>1.</w:t>
            </w:r>
            <w:r w:rsidR="00B94982">
              <w:rPr>
                <w:rFonts w:ascii="Arial" w:hAnsi="Arial" w:cs="Arial" w:hint="cs"/>
                <w:sz w:val="20"/>
                <w:szCs w:val="20"/>
                <w:rtl/>
              </w:rPr>
              <w:t>11.15</w:t>
            </w:r>
          </w:p>
          <w:p w:rsidR="00B94982" w:rsidRPr="00286D8E" w:rsidRDefault="00B94982" w:rsidP="0077543C">
            <w:pPr>
              <w:spacing w:line="276" w:lineRule="auto"/>
              <w:ind w:right="72"/>
              <w:jc w:val="center"/>
              <w:rPr>
                <w:rFonts w:ascii="Arial" w:hAnsi="Arial" w:cs="Arial"/>
                <w:sz w:val="20"/>
                <w:szCs w:val="20"/>
                <w:rtl/>
              </w:rPr>
            </w:pPr>
          </w:p>
        </w:tc>
        <w:tc>
          <w:tcPr>
            <w:tcW w:w="3511" w:type="dxa"/>
          </w:tcPr>
          <w:p w:rsidR="00286D8E" w:rsidRPr="00286D8E" w:rsidRDefault="00286D8E" w:rsidP="00286D8E">
            <w:pPr>
              <w:spacing w:line="276" w:lineRule="auto"/>
              <w:ind w:right="72"/>
              <w:rPr>
                <w:rFonts w:ascii="Arial" w:hAnsi="Arial" w:cs="Arial"/>
                <w:sz w:val="20"/>
                <w:szCs w:val="20"/>
                <w:rtl/>
              </w:rPr>
            </w:pPr>
          </w:p>
        </w:tc>
      </w:tr>
      <w:tr w:rsidR="00286D8E" w:rsidRPr="00286D8E" w:rsidTr="00790CE7">
        <w:trPr>
          <w:trHeight w:val="862"/>
        </w:trPr>
        <w:tc>
          <w:tcPr>
            <w:tcW w:w="489" w:type="dxa"/>
          </w:tcPr>
          <w:p w:rsidR="00286D8E" w:rsidRPr="00286D8E" w:rsidRDefault="00286D8E" w:rsidP="00286D8E">
            <w:pPr>
              <w:numPr>
                <w:ilvl w:val="0"/>
                <w:numId w:val="15"/>
              </w:numPr>
              <w:spacing w:line="276" w:lineRule="auto"/>
              <w:ind w:right="72"/>
              <w:jc w:val="both"/>
              <w:rPr>
                <w:rFonts w:asciiTheme="minorBidi" w:hAnsiTheme="minorBidi" w:cstheme="minorBidi"/>
                <w:sz w:val="20"/>
                <w:szCs w:val="20"/>
                <w:rtl/>
              </w:rPr>
            </w:pPr>
          </w:p>
        </w:tc>
        <w:tc>
          <w:tcPr>
            <w:tcW w:w="1074"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לינה משותפת</w:t>
            </w:r>
          </w:p>
        </w:tc>
        <w:tc>
          <w:tcPr>
            <w:tcW w:w="2956"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לבקשת אדם בגיר עם מוגבלות, קיימת אפשרות שילון עם הוריו ביחידה אחת.</w:t>
            </w:r>
          </w:p>
        </w:tc>
        <w:tc>
          <w:tcPr>
            <w:tcW w:w="759"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82</w:t>
            </w:r>
          </w:p>
        </w:tc>
        <w:tc>
          <w:tcPr>
            <w:tcW w:w="709" w:type="dxa"/>
          </w:tcPr>
          <w:p w:rsidR="00286D8E" w:rsidRPr="00286D8E" w:rsidRDefault="00286D8E" w:rsidP="00286D8E">
            <w:pPr>
              <w:spacing w:line="276" w:lineRule="auto"/>
              <w:ind w:right="72"/>
              <w:jc w:val="center"/>
              <w:rPr>
                <w:rFonts w:ascii="Arial" w:hAnsi="Arial" w:cs="Arial"/>
                <w:sz w:val="20"/>
                <w:szCs w:val="20"/>
                <w:rtl/>
              </w:rPr>
            </w:pPr>
          </w:p>
        </w:tc>
        <w:tc>
          <w:tcPr>
            <w:tcW w:w="992" w:type="dxa"/>
          </w:tcPr>
          <w:p w:rsidR="00286D8E" w:rsidRPr="00286D8E" w:rsidRDefault="00286D8E" w:rsidP="00286D8E">
            <w:pPr>
              <w:spacing w:line="276" w:lineRule="auto"/>
              <w:ind w:right="72"/>
              <w:jc w:val="center"/>
              <w:rPr>
                <w:rFonts w:ascii="Arial" w:hAnsi="Arial" w:cs="Arial"/>
                <w:sz w:val="20"/>
                <w:szCs w:val="20"/>
                <w:rtl/>
              </w:rPr>
            </w:pPr>
          </w:p>
        </w:tc>
        <w:tc>
          <w:tcPr>
            <w:tcW w:w="709" w:type="dxa"/>
          </w:tcPr>
          <w:p w:rsidR="00286D8E" w:rsidRPr="00286D8E" w:rsidRDefault="00286D8E" w:rsidP="00286D8E">
            <w:pPr>
              <w:spacing w:line="276" w:lineRule="auto"/>
              <w:ind w:right="72"/>
              <w:jc w:val="both"/>
              <w:rPr>
                <w:rFonts w:ascii="Arial" w:hAnsi="Arial" w:cs="Arial"/>
                <w:sz w:val="20"/>
                <w:szCs w:val="20"/>
                <w:rtl/>
              </w:rPr>
            </w:pPr>
          </w:p>
        </w:tc>
        <w:tc>
          <w:tcPr>
            <w:tcW w:w="2126" w:type="dxa"/>
          </w:tcPr>
          <w:p w:rsidR="00286D8E" w:rsidRPr="00286D8E" w:rsidRDefault="00286D8E" w:rsidP="00286D8E">
            <w:pPr>
              <w:spacing w:line="276" w:lineRule="auto"/>
              <w:ind w:right="72"/>
              <w:jc w:val="both"/>
              <w:rPr>
                <w:rFonts w:ascii="Arial" w:hAnsi="Arial" w:cs="Arial"/>
                <w:sz w:val="20"/>
                <w:szCs w:val="20"/>
                <w:rtl/>
              </w:rPr>
            </w:pPr>
          </w:p>
        </w:tc>
        <w:tc>
          <w:tcPr>
            <w:tcW w:w="1418"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1.11.15</w:t>
            </w:r>
          </w:p>
        </w:tc>
        <w:tc>
          <w:tcPr>
            <w:tcW w:w="3511"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למעט בשירותי הארוחה שהדבר אסור מטעמי בטיחות או אם יש בכך פגיעה מהותית באופי המקום.</w:t>
            </w:r>
          </w:p>
        </w:tc>
      </w:tr>
      <w:tr w:rsidR="00286D8E" w:rsidRPr="00286D8E" w:rsidTr="00790CE7">
        <w:trPr>
          <w:trHeight w:val="862"/>
        </w:trPr>
        <w:tc>
          <w:tcPr>
            <w:tcW w:w="489" w:type="dxa"/>
          </w:tcPr>
          <w:p w:rsidR="00286D8E" w:rsidRPr="00286D8E" w:rsidRDefault="00286D8E" w:rsidP="00286D8E">
            <w:pPr>
              <w:numPr>
                <w:ilvl w:val="0"/>
                <w:numId w:val="15"/>
              </w:numPr>
              <w:spacing w:line="276" w:lineRule="auto"/>
              <w:ind w:right="72"/>
              <w:jc w:val="both"/>
              <w:rPr>
                <w:rFonts w:asciiTheme="minorBidi" w:hAnsiTheme="minorBidi" w:cstheme="minorBidi"/>
                <w:sz w:val="20"/>
                <w:szCs w:val="20"/>
                <w:rtl/>
              </w:rPr>
            </w:pPr>
          </w:p>
        </w:tc>
        <w:tc>
          <w:tcPr>
            <w:tcW w:w="1074"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השכרת יחידת אכסון מיוחדת לאדם ללא מוגבלות</w:t>
            </w:r>
          </w:p>
        </w:tc>
        <w:tc>
          <w:tcPr>
            <w:tcW w:w="2956"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מתבצעת רק בתנאים אלה:</w:t>
            </w:r>
          </w:p>
          <w:p w:rsidR="00286D8E" w:rsidRPr="00286D8E" w:rsidRDefault="00286D8E" w:rsidP="00286D8E">
            <w:pPr>
              <w:numPr>
                <w:ilvl w:val="0"/>
                <w:numId w:val="20"/>
              </w:numPr>
              <w:spacing w:line="276" w:lineRule="auto"/>
              <w:ind w:right="72"/>
              <w:rPr>
                <w:rFonts w:ascii="Arial" w:hAnsi="Arial" w:cs="Arial"/>
                <w:sz w:val="20"/>
                <w:szCs w:val="20"/>
              </w:rPr>
            </w:pPr>
            <w:r w:rsidRPr="00286D8E">
              <w:rPr>
                <w:rFonts w:ascii="Arial" w:hAnsi="Arial" w:cs="Arial" w:hint="cs"/>
                <w:sz w:val="20"/>
                <w:szCs w:val="20"/>
                <w:rtl/>
              </w:rPr>
              <w:t>אם לא נותרו יחידות אכסון רגילות להשכרה.</w:t>
            </w:r>
          </w:p>
          <w:p w:rsidR="00286D8E" w:rsidRPr="00286D8E" w:rsidRDefault="00286D8E" w:rsidP="00286D8E">
            <w:pPr>
              <w:numPr>
                <w:ilvl w:val="0"/>
                <w:numId w:val="20"/>
              </w:numPr>
              <w:spacing w:line="276" w:lineRule="auto"/>
              <w:ind w:right="72"/>
              <w:rPr>
                <w:rFonts w:ascii="Arial" w:hAnsi="Arial" w:cs="Arial"/>
                <w:sz w:val="20"/>
                <w:szCs w:val="20"/>
              </w:rPr>
            </w:pPr>
            <w:r w:rsidRPr="00286D8E">
              <w:rPr>
                <w:rFonts w:ascii="Arial" w:hAnsi="Arial" w:cs="Arial" w:hint="cs"/>
                <w:sz w:val="20"/>
                <w:szCs w:val="20"/>
                <w:rtl/>
              </w:rPr>
              <w:t xml:space="preserve">בימים רגילים </w:t>
            </w:r>
            <w:r w:rsidRPr="00286D8E">
              <w:rPr>
                <w:rFonts w:ascii="Arial" w:hAnsi="Arial" w:cs="Arial"/>
                <w:sz w:val="20"/>
                <w:szCs w:val="20"/>
                <w:rtl/>
              </w:rPr>
              <w:t>–</w:t>
            </w:r>
            <w:r w:rsidRPr="00286D8E">
              <w:rPr>
                <w:rFonts w:ascii="Arial" w:hAnsi="Arial" w:cs="Arial" w:hint="cs"/>
                <w:sz w:val="20"/>
                <w:szCs w:val="20"/>
                <w:rtl/>
              </w:rPr>
              <w:t xml:space="preserve"> אם מועד תחילת האירוח הינו פחות משלושה שבועות מיום ההזמנה.</w:t>
            </w:r>
          </w:p>
          <w:p w:rsidR="00286D8E" w:rsidRPr="00286D8E" w:rsidRDefault="00286D8E" w:rsidP="00286D8E">
            <w:pPr>
              <w:numPr>
                <w:ilvl w:val="0"/>
                <w:numId w:val="20"/>
              </w:numPr>
              <w:spacing w:line="276" w:lineRule="auto"/>
              <w:ind w:right="72"/>
              <w:rPr>
                <w:rFonts w:ascii="Arial" w:hAnsi="Arial" w:cs="Arial"/>
                <w:sz w:val="20"/>
                <w:szCs w:val="20"/>
                <w:rtl/>
              </w:rPr>
            </w:pPr>
            <w:r w:rsidRPr="00286D8E">
              <w:rPr>
                <w:rFonts w:ascii="Arial" w:hAnsi="Arial" w:cs="Arial" w:hint="cs"/>
                <w:sz w:val="20"/>
                <w:szCs w:val="20"/>
                <w:rtl/>
              </w:rPr>
              <w:t>בחגי ישראל ושבועיים לפניהם, מאמצע יוני  עד סוף אוגוסט, רק אם מועד האירוח הינו פחות מחמישה שבועות מיום ביצוע ההזמנה.</w:t>
            </w:r>
          </w:p>
        </w:tc>
        <w:tc>
          <w:tcPr>
            <w:tcW w:w="759"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82</w:t>
            </w:r>
          </w:p>
        </w:tc>
        <w:tc>
          <w:tcPr>
            <w:tcW w:w="709" w:type="dxa"/>
          </w:tcPr>
          <w:p w:rsidR="00286D8E" w:rsidRPr="00286D8E" w:rsidRDefault="00286D8E" w:rsidP="00286D8E">
            <w:pPr>
              <w:spacing w:line="276" w:lineRule="auto"/>
              <w:ind w:right="72"/>
              <w:jc w:val="center"/>
              <w:rPr>
                <w:rFonts w:ascii="Arial" w:hAnsi="Arial" w:cs="Arial"/>
                <w:sz w:val="20"/>
                <w:szCs w:val="20"/>
                <w:rtl/>
              </w:rPr>
            </w:pPr>
          </w:p>
        </w:tc>
        <w:tc>
          <w:tcPr>
            <w:tcW w:w="992" w:type="dxa"/>
          </w:tcPr>
          <w:p w:rsidR="00286D8E" w:rsidRPr="00286D8E" w:rsidRDefault="00286D8E" w:rsidP="00286D8E">
            <w:pPr>
              <w:spacing w:line="276" w:lineRule="auto"/>
              <w:ind w:right="72"/>
              <w:jc w:val="center"/>
              <w:rPr>
                <w:rFonts w:ascii="Arial" w:hAnsi="Arial" w:cs="Arial"/>
                <w:sz w:val="20"/>
                <w:szCs w:val="20"/>
                <w:rtl/>
              </w:rPr>
            </w:pPr>
          </w:p>
        </w:tc>
        <w:tc>
          <w:tcPr>
            <w:tcW w:w="709" w:type="dxa"/>
          </w:tcPr>
          <w:p w:rsidR="00286D8E" w:rsidRPr="00286D8E" w:rsidRDefault="00286D8E" w:rsidP="00286D8E">
            <w:pPr>
              <w:spacing w:line="276" w:lineRule="auto"/>
              <w:ind w:right="72"/>
              <w:jc w:val="both"/>
              <w:rPr>
                <w:rFonts w:ascii="Arial" w:hAnsi="Arial" w:cs="Arial"/>
                <w:sz w:val="20"/>
                <w:szCs w:val="20"/>
                <w:rtl/>
              </w:rPr>
            </w:pPr>
          </w:p>
        </w:tc>
        <w:tc>
          <w:tcPr>
            <w:tcW w:w="2126" w:type="dxa"/>
          </w:tcPr>
          <w:p w:rsidR="00286D8E" w:rsidRPr="00286D8E" w:rsidRDefault="00286D8E" w:rsidP="00286D8E">
            <w:pPr>
              <w:spacing w:line="276" w:lineRule="auto"/>
              <w:ind w:right="72"/>
              <w:jc w:val="both"/>
              <w:rPr>
                <w:rFonts w:ascii="Arial" w:hAnsi="Arial" w:cs="Arial"/>
                <w:sz w:val="20"/>
                <w:szCs w:val="20"/>
                <w:rtl/>
              </w:rPr>
            </w:pPr>
          </w:p>
        </w:tc>
        <w:tc>
          <w:tcPr>
            <w:tcW w:w="1418" w:type="dxa"/>
          </w:tcPr>
          <w:p w:rsidR="00286D8E" w:rsidRPr="00286D8E" w:rsidRDefault="00D7778F" w:rsidP="00286D8E">
            <w:pPr>
              <w:spacing w:line="276" w:lineRule="auto"/>
              <w:ind w:right="72"/>
              <w:jc w:val="center"/>
              <w:rPr>
                <w:rFonts w:ascii="Arial" w:hAnsi="Arial" w:cs="Arial"/>
                <w:sz w:val="20"/>
                <w:szCs w:val="20"/>
                <w:rtl/>
              </w:rPr>
            </w:pPr>
            <w:r>
              <w:rPr>
                <w:rFonts w:ascii="Arial" w:hAnsi="Arial" w:cs="Arial" w:hint="cs"/>
                <w:sz w:val="20"/>
                <w:szCs w:val="20"/>
                <w:rtl/>
              </w:rPr>
              <w:t xml:space="preserve"> 1.11.2017</w:t>
            </w:r>
          </w:p>
        </w:tc>
        <w:tc>
          <w:tcPr>
            <w:tcW w:w="3511" w:type="dxa"/>
          </w:tcPr>
          <w:p w:rsidR="00286D8E" w:rsidRPr="00286D8E" w:rsidRDefault="00D7778F" w:rsidP="00286D8E">
            <w:pPr>
              <w:spacing w:line="276" w:lineRule="auto"/>
              <w:ind w:right="72"/>
              <w:rPr>
                <w:rFonts w:ascii="Arial" w:hAnsi="Arial" w:cs="Arial"/>
                <w:sz w:val="20"/>
                <w:szCs w:val="20"/>
                <w:rtl/>
              </w:rPr>
            </w:pPr>
            <w:r>
              <w:rPr>
                <w:rFonts w:ascii="Arial" w:hAnsi="Arial" w:cs="Arial" w:hint="cs"/>
                <w:sz w:val="20"/>
                <w:szCs w:val="20"/>
                <w:rtl/>
              </w:rPr>
              <w:t>למעט אם קיימות יחידות אכסון מיוחדות בשירות ביום 25.10.13, אז יבוצעו ההתאמות לא יאוחר מיום 22.6.15</w:t>
            </w:r>
          </w:p>
        </w:tc>
      </w:tr>
      <w:tr w:rsidR="00286D8E" w:rsidRPr="00286D8E" w:rsidTr="00790CE7">
        <w:trPr>
          <w:trHeight w:val="862"/>
        </w:trPr>
        <w:tc>
          <w:tcPr>
            <w:tcW w:w="489" w:type="dxa"/>
          </w:tcPr>
          <w:p w:rsidR="00286D8E" w:rsidRPr="00286D8E" w:rsidRDefault="00286D8E" w:rsidP="00286D8E">
            <w:pPr>
              <w:numPr>
                <w:ilvl w:val="0"/>
                <w:numId w:val="15"/>
              </w:numPr>
              <w:spacing w:line="276" w:lineRule="auto"/>
              <w:ind w:right="72"/>
              <w:jc w:val="both"/>
              <w:rPr>
                <w:rFonts w:asciiTheme="minorBidi" w:hAnsiTheme="minorBidi" w:cstheme="minorBidi"/>
                <w:sz w:val="20"/>
                <w:szCs w:val="20"/>
                <w:rtl/>
              </w:rPr>
            </w:pPr>
          </w:p>
        </w:tc>
        <w:tc>
          <w:tcPr>
            <w:tcW w:w="1074"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שמירת מקום חניה נגיש</w:t>
            </w:r>
          </w:p>
        </w:tc>
        <w:tc>
          <w:tcPr>
            <w:tcW w:w="2956"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מיום תחילת האירוח עד יום סיומו.</w:t>
            </w:r>
          </w:p>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פתיחת החניה מתואמת עם האורח בסמוך להגעתו.</w:t>
            </w:r>
          </w:p>
        </w:tc>
        <w:tc>
          <w:tcPr>
            <w:tcW w:w="759"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82</w:t>
            </w:r>
          </w:p>
        </w:tc>
        <w:tc>
          <w:tcPr>
            <w:tcW w:w="709" w:type="dxa"/>
          </w:tcPr>
          <w:p w:rsidR="00286D8E" w:rsidRPr="00286D8E" w:rsidRDefault="00286D8E" w:rsidP="00286D8E">
            <w:pPr>
              <w:spacing w:line="276" w:lineRule="auto"/>
              <w:ind w:right="72"/>
              <w:jc w:val="center"/>
              <w:rPr>
                <w:rFonts w:ascii="Arial" w:hAnsi="Arial" w:cs="Arial"/>
                <w:sz w:val="20"/>
                <w:szCs w:val="20"/>
                <w:rtl/>
              </w:rPr>
            </w:pPr>
          </w:p>
        </w:tc>
        <w:tc>
          <w:tcPr>
            <w:tcW w:w="992" w:type="dxa"/>
          </w:tcPr>
          <w:p w:rsidR="00286D8E" w:rsidRPr="00286D8E" w:rsidRDefault="00286D8E" w:rsidP="00286D8E">
            <w:pPr>
              <w:spacing w:line="276" w:lineRule="auto"/>
              <w:ind w:right="72"/>
              <w:jc w:val="center"/>
              <w:rPr>
                <w:rFonts w:ascii="Arial" w:hAnsi="Arial" w:cs="Arial"/>
                <w:sz w:val="20"/>
                <w:szCs w:val="20"/>
                <w:rtl/>
              </w:rPr>
            </w:pPr>
          </w:p>
        </w:tc>
        <w:tc>
          <w:tcPr>
            <w:tcW w:w="709" w:type="dxa"/>
          </w:tcPr>
          <w:p w:rsidR="00286D8E" w:rsidRPr="00286D8E" w:rsidRDefault="00286D8E" w:rsidP="00286D8E">
            <w:pPr>
              <w:spacing w:line="276" w:lineRule="auto"/>
              <w:ind w:right="72"/>
              <w:jc w:val="both"/>
              <w:rPr>
                <w:rFonts w:ascii="Arial" w:hAnsi="Arial" w:cs="Arial"/>
                <w:sz w:val="20"/>
                <w:szCs w:val="20"/>
                <w:rtl/>
              </w:rPr>
            </w:pPr>
          </w:p>
        </w:tc>
        <w:tc>
          <w:tcPr>
            <w:tcW w:w="2126" w:type="dxa"/>
          </w:tcPr>
          <w:p w:rsidR="00286D8E" w:rsidRPr="00286D8E" w:rsidRDefault="00286D8E" w:rsidP="00286D8E">
            <w:pPr>
              <w:spacing w:line="276" w:lineRule="auto"/>
              <w:ind w:right="72"/>
              <w:jc w:val="both"/>
              <w:rPr>
                <w:rFonts w:ascii="Arial" w:hAnsi="Arial" w:cs="Arial"/>
                <w:sz w:val="20"/>
                <w:szCs w:val="20"/>
                <w:rtl/>
              </w:rPr>
            </w:pPr>
          </w:p>
        </w:tc>
        <w:tc>
          <w:tcPr>
            <w:tcW w:w="1418"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1.11.15</w:t>
            </w:r>
          </w:p>
        </w:tc>
        <w:tc>
          <w:tcPr>
            <w:tcW w:w="3511" w:type="dxa"/>
          </w:tcPr>
          <w:p w:rsidR="00286D8E" w:rsidRPr="00286D8E" w:rsidRDefault="00286D8E" w:rsidP="00286D8E">
            <w:pPr>
              <w:spacing w:line="276" w:lineRule="auto"/>
              <w:ind w:right="72"/>
              <w:rPr>
                <w:rFonts w:ascii="Arial" w:hAnsi="Arial" w:cs="Arial"/>
                <w:sz w:val="20"/>
                <w:szCs w:val="20"/>
                <w:rtl/>
              </w:rPr>
            </w:pPr>
          </w:p>
        </w:tc>
      </w:tr>
      <w:tr w:rsidR="00286D8E" w:rsidRPr="00286D8E" w:rsidTr="00790CE7">
        <w:trPr>
          <w:trHeight w:val="862"/>
        </w:trPr>
        <w:tc>
          <w:tcPr>
            <w:tcW w:w="489" w:type="dxa"/>
          </w:tcPr>
          <w:p w:rsidR="00286D8E" w:rsidRPr="00286D8E" w:rsidRDefault="00286D8E" w:rsidP="00286D8E">
            <w:pPr>
              <w:numPr>
                <w:ilvl w:val="0"/>
                <w:numId w:val="15"/>
              </w:numPr>
              <w:spacing w:line="276" w:lineRule="auto"/>
              <w:ind w:right="72"/>
              <w:jc w:val="both"/>
              <w:rPr>
                <w:rFonts w:asciiTheme="minorBidi" w:hAnsiTheme="minorBidi" w:cstheme="minorBidi"/>
                <w:sz w:val="20"/>
                <w:szCs w:val="20"/>
                <w:rtl/>
              </w:rPr>
            </w:pPr>
          </w:p>
        </w:tc>
        <w:tc>
          <w:tcPr>
            <w:tcW w:w="1074"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ליווי</w:t>
            </w:r>
          </w:p>
        </w:tc>
        <w:tc>
          <w:tcPr>
            <w:tcW w:w="2956"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-אם יש במקום סימן מוביל אדם עם מוגבלות מקבל ליווי, רק עם הגעתו, ולבקשתו בלבד,  מהכניסה עד לדלפק הקבלה, למעלית, ליחידת האכסון שלו או למתקנים השונים במקום, לפי העניין.</w:t>
            </w:r>
          </w:p>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-אם אין במקום סימן מוביל, תפוסתו לפחות 500 איש, וכניסתו ודלפק הקבלה בסמוך לכניסה מאוישים 24 שעות ביממה, מסופק ליווי לבקשת אדם עם מוגבלות לכל חלקי הבניין</w:t>
            </w:r>
            <w:r w:rsidR="00B94982">
              <w:rPr>
                <w:rFonts w:ascii="Arial" w:hAnsi="Arial" w:cs="Arial" w:hint="cs"/>
                <w:sz w:val="20"/>
                <w:szCs w:val="20"/>
                <w:rtl/>
              </w:rPr>
              <w:t xml:space="preserve"> הפתוחים לציבור הרחב</w:t>
            </w:r>
            <w:r w:rsidRPr="00286D8E">
              <w:rPr>
                <w:rFonts w:ascii="Arial" w:hAnsi="Arial" w:cs="Arial" w:hint="cs"/>
                <w:sz w:val="20"/>
                <w:szCs w:val="20"/>
                <w:rtl/>
              </w:rPr>
              <w:t>, בכל עת במהלך שהותו.</w:t>
            </w:r>
          </w:p>
        </w:tc>
        <w:tc>
          <w:tcPr>
            <w:tcW w:w="759"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82</w:t>
            </w:r>
          </w:p>
        </w:tc>
        <w:tc>
          <w:tcPr>
            <w:tcW w:w="709" w:type="dxa"/>
          </w:tcPr>
          <w:p w:rsidR="00286D8E" w:rsidRPr="00286D8E" w:rsidRDefault="00286D8E" w:rsidP="00286D8E">
            <w:pPr>
              <w:spacing w:line="276" w:lineRule="auto"/>
              <w:ind w:right="72"/>
              <w:jc w:val="center"/>
              <w:rPr>
                <w:rFonts w:ascii="Arial" w:hAnsi="Arial" w:cs="Arial"/>
                <w:sz w:val="20"/>
                <w:szCs w:val="20"/>
                <w:rtl/>
              </w:rPr>
            </w:pPr>
          </w:p>
        </w:tc>
        <w:tc>
          <w:tcPr>
            <w:tcW w:w="992" w:type="dxa"/>
          </w:tcPr>
          <w:p w:rsidR="00286D8E" w:rsidRPr="00286D8E" w:rsidRDefault="00286D8E" w:rsidP="00286D8E">
            <w:pPr>
              <w:spacing w:line="276" w:lineRule="auto"/>
              <w:ind w:right="72"/>
              <w:jc w:val="center"/>
              <w:rPr>
                <w:rFonts w:ascii="Arial" w:hAnsi="Arial" w:cs="Arial"/>
                <w:sz w:val="20"/>
                <w:szCs w:val="20"/>
                <w:rtl/>
              </w:rPr>
            </w:pPr>
          </w:p>
        </w:tc>
        <w:tc>
          <w:tcPr>
            <w:tcW w:w="709" w:type="dxa"/>
          </w:tcPr>
          <w:p w:rsidR="00286D8E" w:rsidRPr="00286D8E" w:rsidRDefault="00286D8E" w:rsidP="00286D8E">
            <w:pPr>
              <w:spacing w:line="276" w:lineRule="auto"/>
              <w:ind w:right="72"/>
              <w:jc w:val="both"/>
              <w:rPr>
                <w:rFonts w:ascii="Arial" w:hAnsi="Arial" w:cs="Arial"/>
                <w:sz w:val="20"/>
                <w:szCs w:val="20"/>
                <w:rtl/>
              </w:rPr>
            </w:pPr>
          </w:p>
        </w:tc>
        <w:tc>
          <w:tcPr>
            <w:tcW w:w="2126" w:type="dxa"/>
          </w:tcPr>
          <w:p w:rsidR="00286D8E" w:rsidRPr="00286D8E" w:rsidRDefault="00286D8E" w:rsidP="00286D8E">
            <w:pPr>
              <w:spacing w:line="276" w:lineRule="auto"/>
              <w:ind w:right="72"/>
              <w:jc w:val="both"/>
              <w:rPr>
                <w:rFonts w:ascii="Arial" w:hAnsi="Arial" w:cs="Arial"/>
                <w:sz w:val="20"/>
                <w:szCs w:val="20"/>
                <w:rtl/>
              </w:rPr>
            </w:pPr>
          </w:p>
        </w:tc>
        <w:tc>
          <w:tcPr>
            <w:tcW w:w="1418"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1.11.15</w:t>
            </w:r>
          </w:p>
        </w:tc>
        <w:tc>
          <w:tcPr>
            <w:tcW w:w="3511"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-בשירות הארחה שאין בו פס מוביל, שתפוסתו פחותה מ- 500 איש ושלא מסופק בו ליווי, מסופקת לבקשת אדם עם מוגבלות מפה עם דפוס נגיש, אלא אם שירותי הביטחון אוסרים על כך או שבמקום פחות מ-8 יחידות אכסון.</w:t>
            </w:r>
          </w:p>
        </w:tc>
      </w:tr>
      <w:tr w:rsidR="00286D8E" w:rsidRPr="00286D8E" w:rsidTr="00790CE7">
        <w:trPr>
          <w:trHeight w:val="862"/>
        </w:trPr>
        <w:tc>
          <w:tcPr>
            <w:tcW w:w="489" w:type="dxa"/>
          </w:tcPr>
          <w:p w:rsidR="00286D8E" w:rsidRPr="00286D8E" w:rsidRDefault="00286D8E" w:rsidP="00286D8E">
            <w:pPr>
              <w:numPr>
                <w:ilvl w:val="0"/>
                <w:numId w:val="15"/>
              </w:numPr>
              <w:spacing w:line="276" w:lineRule="auto"/>
              <w:ind w:right="72"/>
              <w:jc w:val="both"/>
              <w:rPr>
                <w:rFonts w:asciiTheme="minorBidi" w:hAnsiTheme="minorBidi" w:cstheme="minorBidi"/>
                <w:sz w:val="20"/>
                <w:szCs w:val="20"/>
                <w:rtl/>
              </w:rPr>
            </w:pPr>
          </w:p>
        </w:tc>
        <w:tc>
          <w:tcPr>
            <w:tcW w:w="1074"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פינוי בחירום</w:t>
            </w:r>
          </w:p>
        </w:tc>
        <w:tc>
          <w:tcPr>
            <w:tcW w:w="2956"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-לבקשת אדם עם מוגבלות יש לספק שלט שנועד לתליה מחוץ לדלת חדרו ועליו כתוב כי המתארחים בחדר זקוקים לסיוע בפינוי בחירום.</w:t>
            </w:r>
          </w:p>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-מיושמות הוראות פינוי בחירום בהתאם לתקנה 12 לתקנות.</w:t>
            </w:r>
          </w:p>
          <w:p w:rsidR="00286D8E" w:rsidRPr="00286D8E" w:rsidRDefault="00286D8E" w:rsidP="00286D8E">
            <w:pPr>
              <w:spacing w:line="276" w:lineRule="auto"/>
              <w:ind w:right="72"/>
              <w:rPr>
                <w:rFonts w:ascii="Arial" w:hAnsi="Arial" w:cs="Arial"/>
                <w:sz w:val="20"/>
                <w:szCs w:val="20"/>
                <w:rtl/>
              </w:rPr>
            </w:pPr>
          </w:p>
        </w:tc>
        <w:tc>
          <w:tcPr>
            <w:tcW w:w="759"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82</w:t>
            </w:r>
          </w:p>
        </w:tc>
        <w:tc>
          <w:tcPr>
            <w:tcW w:w="709" w:type="dxa"/>
          </w:tcPr>
          <w:p w:rsidR="00286D8E" w:rsidRPr="00286D8E" w:rsidRDefault="00286D8E" w:rsidP="00286D8E">
            <w:pPr>
              <w:spacing w:line="276" w:lineRule="auto"/>
              <w:ind w:right="72"/>
              <w:jc w:val="center"/>
              <w:rPr>
                <w:rFonts w:ascii="Arial" w:hAnsi="Arial" w:cs="Arial"/>
                <w:sz w:val="20"/>
                <w:szCs w:val="20"/>
                <w:rtl/>
              </w:rPr>
            </w:pPr>
          </w:p>
        </w:tc>
        <w:tc>
          <w:tcPr>
            <w:tcW w:w="992" w:type="dxa"/>
          </w:tcPr>
          <w:p w:rsidR="00286D8E" w:rsidRPr="00286D8E" w:rsidRDefault="00286D8E" w:rsidP="00286D8E">
            <w:pPr>
              <w:spacing w:line="276" w:lineRule="auto"/>
              <w:ind w:right="72"/>
              <w:jc w:val="center"/>
              <w:rPr>
                <w:rFonts w:ascii="Arial" w:hAnsi="Arial" w:cs="Arial"/>
                <w:sz w:val="20"/>
                <w:szCs w:val="20"/>
                <w:rtl/>
              </w:rPr>
            </w:pPr>
          </w:p>
        </w:tc>
        <w:tc>
          <w:tcPr>
            <w:tcW w:w="709" w:type="dxa"/>
          </w:tcPr>
          <w:p w:rsidR="00286D8E" w:rsidRPr="00286D8E" w:rsidRDefault="00286D8E" w:rsidP="00286D8E">
            <w:pPr>
              <w:spacing w:line="276" w:lineRule="auto"/>
              <w:ind w:right="72"/>
              <w:jc w:val="both"/>
              <w:rPr>
                <w:rFonts w:ascii="Arial" w:hAnsi="Arial" w:cs="Arial"/>
                <w:sz w:val="20"/>
                <w:szCs w:val="20"/>
                <w:rtl/>
              </w:rPr>
            </w:pPr>
          </w:p>
        </w:tc>
        <w:tc>
          <w:tcPr>
            <w:tcW w:w="2126" w:type="dxa"/>
          </w:tcPr>
          <w:p w:rsidR="00286D8E" w:rsidRPr="00286D8E" w:rsidRDefault="00286D8E" w:rsidP="00286D8E">
            <w:pPr>
              <w:spacing w:line="276" w:lineRule="auto"/>
              <w:ind w:right="72"/>
              <w:jc w:val="both"/>
              <w:rPr>
                <w:rFonts w:ascii="Arial" w:hAnsi="Arial" w:cs="Arial"/>
                <w:sz w:val="20"/>
                <w:szCs w:val="20"/>
                <w:rtl/>
              </w:rPr>
            </w:pPr>
          </w:p>
        </w:tc>
        <w:tc>
          <w:tcPr>
            <w:tcW w:w="1418" w:type="dxa"/>
          </w:tcPr>
          <w:p w:rsidR="00B94982" w:rsidRDefault="00B94982" w:rsidP="00286D8E">
            <w:pPr>
              <w:spacing w:line="276" w:lineRule="auto"/>
              <w:ind w:right="72"/>
              <w:jc w:val="center"/>
              <w:rPr>
                <w:rFonts w:ascii="Arial" w:hAnsi="Arial" w:cs="Arial"/>
                <w:sz w:val="20"/>
                <w:szCs w:val="20"/>
                <w:rtl/>
              </w:rPr>
            </w:pPr>
          </w:p>
          <w:p w:rsidR="00286D8E" w:rsidRDefault="00B94982" w:rsidP="00286D8E">
            <w:pPr>
              <w:spacing w:line="276" w:lineRule="auto"/>
              <w:ind w:right="72"/>
              <w:jc w:val="center"/>
              <w:rPr>
                <w:rFonts w:ascii="Arial" w:hAnsi="Arial" w:cs="Arial"/>
                <w:sz w:val="20"/>
                <w:szCs w:val="20"/>
                <w:rtl/>
              </w:rPr>
            </w:pPr>
            <w:r>
              <w:rPr>
                <w:rFonts w:ascii="Arial" w:hAnsi="Arial" w:cs="Arial" w:hint="cs"/>
                <w:sz w:val="20"/>
                <w:szCs w:val="20"/>
                <w:rtl/>
              </w:rPr>
              <w:t>1.11.15</w:t>
            </w:r>
          </w:p>
          <w:p w:rsidR="00B94982" w:rsidRPr="00286D8E" w:rsidRDefault="00B94982" w:rsidP="00286D8E">
            <w:pPr>
              <w:spacing w:line="276" w:lineRule="auto"/>
              <w:ind w:right="72"/>
              <w:jc w:val="center"/>
              <w:rPr>
                <w:rFonts w:ascii="Arial" w:hAnsi="Arial" w:cs="Arial"/>
                <w:sz w:val="20"/>
                <w:szCs w:val="20"/>
                <w:rtl/>
              </w:rPr>
            </w:pPr>
          </w:p>
        </w:tc>
        <w:tc>
          <w:tcPr>
            <w:tcW w:w="3511" w:type="dxa"/>
          </w:tcPr>
          <w:p w:rsidR="00286D8E" w:rsidRPr="00286D8E" w:rsidRDefault="00286D8E" w:rsidP="00286D8E">
            <w:pPr>
              <w:spacing w:line="276" w:lineRule="auto"/>
              <w:ind w:right="72"/>
              <w:rPr>
                <w:rFonts w:ascii="Arial" w:hAnsi="Arial" w:cs="Arial"/>
                <w:sz w:val="20"/>
                <w:szCs w:val="20"/>
                <w:rtl/>
              </w:rPr>
            </w:pPr>
          </w:p>
        </w:tc>
      </w:tr>
      <w:tr w:rsidR="00286D8E" w:rsidRPr="00286D8E" w:rsidTr="00790CE7">
        <w:trPr>
          <w:trHeight w:val="862"/>
        </w:trPr>
        <w:tc>
          <w:tcPr>
            <w:tcW w:w="489" w:type="dxa"/>
          </w:tcPr>
          <w:p w:rsidR="00286D8E" w:rsidRPr="00286D8E" w:rsidRDefault="00286D8E" w:rsidP="00286D8E">
            <w:pPr>
              <w:numPr>
                <w:ilvl w:val="0"/>
                <w:numId w:val="15"/>
              </w:numPr>
              <w:spacing w:line="276" w:lineRule="auto"/>
              <w:ind w:right="72"/>
              <w:jc w:val="both"/>
              <w:rPr>
                <w:rFonts w:asciiTheme="minorBidi" w:hAnsiTheme="minorBidi" w:cstheme="minorBidi"/>
                <w:sz w:val="20"/>
                <w:szCs w:val="20"/>
                <w:rtl/>
              </w:rPr>
            </w:pPr>
          </w:p>
        </w:tc>
        <w:tc>
          <w:tcPr>
            <w:tcW w:w="1074"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שילוט</w:t>
            </w:r>
          </w:p>
        </w:tc>
        <w:tc>
          <w:tcPr>
            <w:tcW w:w="2956"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 xml:space="preserve">-אם קיים שלט בחדר המסביר כיצד להפעיל מכשיר או אביזר, המידע מסופק גם בפישוט לשוני ושימוש מרבי </w:t>
            </w:r>
            <w:proofErr w:type="spellStart"/>
            <w:r w:rsidRPr="00286D8E">
              <w:rPr>
                <w:rFonts w:ascii="Arial" w:hAnsi="Arial" w:cs="Arial" w:hint="cs"/>
                <w:sz w:val="20"/>
                <w:szCs w:val="20"/>
                <w:rtl/>
              </w:rPr>
              <w:t>בסמלול</w:t>
            </w:r>
            <w:proofErr w:type="spellEnd"/>
            <w:r w:rsidRPr="00286D8E">
              <w:rPr>
                <w:rFonts w:ascii="Arial" w:hAnsi="Arial" w:cs="Arial" w:hint="cs"/>
                <w:sz w:val="20"/>
                <w:szCs w:val="20"/>
                <w:rtl/>
              </w:rPr>
              <w:t xml:space="preserve"> או איור.</w:t>
            </w:r>
          </w:p>
        </w:tc>
        <w:tc>
          <w:tcPr>
            <w:tcW w:w="759" w:type="dxa"/>
          </w:tcPr>
          <w:p w:rsidR="00286D8E" w:rsidRPr="00286D8E" w:rsidRDefault="00286D8E" w:rsidP="00286D8E">
            <w:pPr>
              <w:spacing w:line="276" w:lineRule="auto"/>
              <w:ind w:right="72"/>
              <w:jc w:val="center"/>
              <w:rPr>
                <w:rFonts w:asciiTheme="minorBidi" w:hAnsiTheme="minorBidi" w:cstheme="minorBidi"/>
                <w:sz w:val="20"/>
                <w:szCs w:val="20"/>
                <w:rtl/>
              </w:rPr>
            </w:pPr>
          </w:p>
        </w:tc>
        <w:tc>
          <w:tcPr>
            <w:tcW w:w="709" w:type="dxa"/>
          </w:tcPr>
          <w:p w:rsidR="00286D8E" w:rsidRPr="00286D8E" w:rsidRDefault="00286D8E" w:rsidP="00286D8E">
            <w:pPr>
              <w:spacing w:line="276" w:lineRule="auto"/>
              <w:ind w:right="72"/>
              <w:jc w:val="center"/>
              <w:rPr>
                <w:rFonts w:asciiTheme="minorBidi" w:hAnsiTheme="minorBidi" w:cstheme="minorBidi"/>
                <w:sz w:val="20"/>
                <w:szCs w:val="20"/>
                <w:rtl/>
              </w:rPr>
            </w:pPr>
          </w:p>
        </w:tc>
        <w:tc>
          <w:tcPr>
            <w:tcW w:w="992" w:type="dxa"/>
          </w:tcPr>
          <w:p w:rsidR="00286D8E" w:rsidRPr="00286D8E" w:rsidRDefault="00286D8E" w:rsidP="00286D8E">
            <w:pPr>
              <w:spacing w:line="276" w:lineRule="auto"/>
              <w:ind w:right="72"/>
              <w:jc w:val="center"/>
              <w:rPr>
                <w:rFonts w:asciiTheme="minorBidi" w:hAnsiTheme="minorBidi" w:cstheme="minorBidi"/>
                <w:sz w:val="20"/>
                <w:szCs w:val="20"/>
                <w:rtl/>
              </w:rPr>
            </w:pPr>
          </w:p>
        </w:tc>
        <w:tc>
          <w:tcPr>
            <w:tcW w:w="709" w:type="dxa"/>
          </w:tcPr>
          <w:p w:rsidR="00286D8E" w:rsidRPr="00286D8E" w:rsidRDefault="00286D8E" w:rsidP="00286D8E">
            <w:pPr>
              <w:spacing w:line="276" w:lineRule="auto"/>
              <w:ind w:right="72"/>
              <w:jc w:val="both"/>
              <w:rPr>
                <w:rFonts w:asciiTheme="minorBidi" w:hAnsiTheme="minorBidi" w:cstheme="minorBidi"/>
                <w:sz w:val="20"/>
                <w:szCs w:val="20"/>
                <w:rtl/>
              </w:rPr>
            </w:pPr>
          </w:p>
        </w:tc>
        <w:tc>
          <w:tcPr>
            <w:tcW w:w="2126" w:type="dxa"/>
          </w:tcPr>
          <w:p w:rsidR="00286D8E" w:rsidRPr="00286D8E" w:rsidRDefault="00286D8E" w:rsidP="00286D8E">
            <w:pPr>
              <w:spacing w:line="276" w:lineRule="auto"/>
              <w:ind w:right="72"/>
              <w:jc w:val="both"/>
              <w:rPr>
                <w:rFonts w:asciiTheme="minorBidi" w:hAnsiTheme="minorBidi" w:cstheme="minorBidi"/>
                <w:sz w:val="20"/>
                <w:szCs w:val="20"/>
                <w:rtl/>
              </w:rPr>
            </w:pPr>
          </w:p>
        </w:tc>
        <w:tc>
          <w:tcPr>
            <w:tcW w:w="1418" w:type="dxa"/>
          </w:tcPr>
          <w:p w:rsidR="00286D8E" w:rsidRPr="00286D8E" w:rsidRDefault="00B94982" w:rsidP="00286D8E">
            <w:pPr>
              <w:spacing w:line="276" w:lineRule="auto"/>
              <w:ind w:right="72"/>
              <w:jc w:val="center"/>
              <w:rPr>
                <w:rFonts w:asciiTheme="minorBidi" w:hAnsiTheme="minorBidi" w:cstheme="minorBidi"/>
                <w:sz w:val="20"/>
                <w:szCs w:val="20"/>
                <w:rtl/>
              </w:rPr>
            </w:pPr>
            <w:r>
              <w:rPr>
                <w:rFonts w:asciiTheme="minorBidi" w:hAnsiTheme="minorBidi" w:cstheme="minorBidi" w:hint="cs"/>
                <w:sz w:val="20"/>
                <w:szCs w:val="20"/>
                <w:rtl/>
              </w:rPr>
              <w:t>1.11.15</w:t>
            </w:r>
          </w:p>
        </w:tc>
        <w:tc>
          <w:tcPr>
            <w:tcW w:w="3511" w:type="dxa"/>
          </w:tcPr>
          <w:p w:rsidR="00286D8E" w:rsidRPr="00286D8E" w:rsidRDefault="00286D8E" w:rsidP="00286D8E">
            <w:pPr>
              <w:spacing w:line="276" w:lineRule="auto"/>
              <w:ind w:right="72"/>
              <w:rPr>
                <w:rFonts w:asciiTheme="minorBidi" w:hAnsiTheme="minorBidi" w:cstheme="minorBidi"/>
                <w:sz w:val="20"/>
                <w:szCs w:val="20"/>
                <w:rtl/>
              </w:rPr>
            </w:pPr>
          </w:p>
        </w:tc>
      </w:tr>
      <w:tr w:rsidR="00286D8E" w:rsidRPr="00286D8E" w:rsidTr="00790CE7">
        <w:trPr>
          <w:trHeight w:val="862"/>
        </w:trPr>
        <w:tc>
          <w:tcPr>
            <w:tcW w:w="489" w:type="dxa"/>
          </w:tcPr>
          <w:p w:rsidR="00286D8E" w:rsidRPr="00286D8E" w:rsidRDefault="00286D8E" w:rsidP="00286D8E">
            <w:pPr>
              <w:numPr>
                <w:ilvl w:val="0"/>
                <w:numId w:val="15"/>
              </w:numPr>
              <w:spacing w:line="276" w:lineRule="auto"/>
              <w:ind w:right="72"/>
              <w:jc w:val="both"/>
              <w:rPr>
                <w:rFonts w:asciiTheme="minorBidi" w:hAnsiTheme="minorBidi" w:cstheme="minorBidi"/>
                <w:sz w:val="20"/>
                <w:szCs w:val="20"/>
                <w:rtl/>
              </w:rPr>
            </w:pPr>
          </w:p>
        </w:tc>
        <w:tc>
          <w:tcPr>
            <w:tcW w:w="1074"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טלפון נייח</w:t>
            </w:r>
          </w:p>
        </w:tc>
        <w:tc>
          <w:tcPr>
            <w:tcW w:w="2956"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 xml:space="preserve">-אם מסופק ביחידה טלפון נייח, לבקשת אדם עם מוגבלות מסופק טלפון נייח נגיש. </w:t>
            </w:r>
          </w:p>
        </w:tc>
        <w:tc>
          <w:tcPr>
            <w:tcW w:w="759"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82</w:t>
            </w:r>
          </w:p>
        </w:tc>
        <w:tc>
          <w:tcPr>
            <w:tcW w:w="709" w:type="dxa"/>
          </w:tcPr>
          <w:p w:rsidR="00286D8E" w:rsidRPr="00286D8E" w:rsidRDefault="00286D8E" w:rsidP="00286D8E">
            <w:pPr>
              <w:spacing w:line="276" w:lineRule="auto"/>
              <w:ind w:right="72"/>
              <w:jc w:val="center"/>
              <w:rPr>
                <w:rFonts w:ascii="Arial" w:hAnsi="Arial" w:cs="Arial"/>
                <w:sz w:val="20"/>
                <w:szCs w:val="20"/>
                <w:rtl/>
              </w:rPr>
            </w:pPr>
          </w:p>
        </w:tc>
        <w:tc>
          <w:tcPr>
            <w:tcW w:w="992" w:type="dxa"/>
          </w:tcPr>
          <w:p w:rsidR="00286D8E" w:rsidRPr="00286D8E" w:rsidRDefault="00286D8E" w:rsidP="00286D8E">
            <w:pPr>
              <w:spacing w:line="276" w:lineRule="auto"/>
              <w:ind w:right="72"/>
              <w:jc w:val="center"/>
              <w:rPr>
                <w:rFonts w:ascii="Arial" w:hAnsi="Arial" w:cs="Arial"/>
                <w:sz w:val="20"/>
                <w:szCs w:val="20"/>
                <w:rtl/>
              </w:rPr>
            </w:pPr>
          </w:p>
        </w:tc>
        <w:tc>
          <w:tcPr>
            <w:tcW w:w="709" w:type="dxa"/>
          </w:tcPr>
          <w:p w:rsidR="00286D8E" w:rsidRPr="00286D8E" w:rsidRDefault="00286D8E" w:rsidP="00286D8E">
            <w:pPr>
              <w:spacing w:line="276" w:lineRule="auto"/>
              <w:ind w:right="72"/>
              <w:jc w:val="both"/>
              <w:rPr>
                <w:rFonts w:ascii="Arial" w:hAnsi="Arial" w:cs="Arial"/>
                <w:sz w:val="20"/>
                <w:szCs w:val="20"/>
                <w:rtl/>
              </w:rPr>
            </w:pPr>
          </w:p>
        </w:tc>
        <w:tc>
          <w:tcPr>
            <w:tcW w:w="2126" w:type="dxa"/>
          </w:tcPr>
          <w:p w:rsidR="00286D8E" w:rsidRPr="00286D8E" w:rsidRDefault="00286D8E" w:rsidP="00286D8E">
            <w:pPr>
              <w:spacing w:line="276" w:lineRule="auto"/>
              <w:ind w:right="72"/>
              <w:jc w:val="both"/>
              <w:rPr>
                <w:rFonts w:ascii="Arial" w:hAnsi="Arial" w:cs="Arial"/>
                <w:sz w:val="20"/>
                <w:szCs w:val="20"/>
                <w:rtl/>
              </w:rPr>
            </w:pPr>
          </w:p>
        </w:tc>
        <w:tc>
          <w:tcPr>
            <w:tcW w:w="1418" w:type="dxa"/>
          </w:tcPr>
          <w:p w:rsidR="00B94982" w:rsidRDefault="00B94982" w:rsidP="00286D8E">
            <w:pPr>
              <w:spacing w:line="276" w:lineRule="auto"/>
              <w:ind w:right="72"/>
              <w:jc w:val="center"/>
              <w:rPr>
                <w:rFonts w:ascii="Arial" w:hAnsi="Arial" w:cs="Arial"/>
                <w:sz w:val="20"/>
                <w:szCs w:val="20"/>
                <w:rtl/>
              </w:rPr>
            </w:pPr>
          </w:p>
          <w:p w:rsidR="00286D8E" w:rsidRPr="00286D8E" w:rsidRDefault="00B94982" w:rsidP="00286D8E">
            <w:pPr>
              <w:spacing w:line="276" w:lineRule="auto"/>
              <w:ind w:right="72"/>
              <w:jc w:val="center"/>
              <w:rPr>
                <w:rFonts w:ascii="Arial" w:hAnsi="Arial" w:cs="Arial"/>
                <w:sz w:val="20"/>
                <w:szCs w:val="20"/>
                <w:rtl/>
              </w:rPr>
            </w:pPr>
            <w:r>
              <w:rPr>
                <w:rFonts w:ascii="Arial" w:hAnsi="Arial" w:cs="Arial" w:hint="cs"/>
                <w:sz w:val="20"/>
                <w:szCs w:val="20"/>
                <w:rtl/>
              </w:rPr>
              <w:t>1.11.15</w:t>
            </w:r>
          </w:p>
        </w:tc>
        <w:tc>
          <w:tcPr>
            <w:tcW w:w="3511" w:type="dxa"/>
          </w:tcPr>
          <w:p w:rsidR="00286D8E" w:rsidRPr="00286D8E" w:rsidRDefault="00286D8E" w:rsidP="00286D8E">
            <w:pPr>
              <w:spacing w:line="276" w:lineRule="auto"/>
              <w:ind w:right="72"/>
              <w:rPr>
                <w:rFonts w:ascii="Arial" w:hAnsi="Arial" w:cs="Arial"/>
                <w:sz w:val="20"/>
                <w:szCs w:val="20"/>
                <w:rtl/>
              </w:rPr>
            </w:pPr>
          </w:p>
        </w:tc>
      </w:tr>
      <w:tr w:rsidR="00286D8E" w:rsidRPr="00286D8E" w:rsidTr="00790CE7">
        <w:trPr>
          <w:trHeight w:val="862"/>
        </w:trPr>
        <w:tc>
          <w:tcPr>
            <w:tcW w:w="489" w:type="dxa"/>
          </w:tcPr>
          <w:p w:rsidR="00286D8E" w:rsidRPr="00286D8E" w:rsidRDefault="00286D8E" w:rsidP="00286D8E">
            <w:pPr>
              <w:numPr>
                <w:ilvl w:val="0"/>
                <w:numId w:val="15"/>
              </w:numPr>
              <w:spacing w:line="276" w:lineRule="auto"/>
              <w:ind w:right="72"/>
              <w:jc w:val="both"/>
              <w:rPr>
                <w:rFonts w:asciiTheme="minorBidi" w:hAnsiTheme="minorBidi" w:cstheme="minorBidi"/>
                <w:sz w:val="20"/>
                <w:szCs w:val="20"/>
                <w:rtl/>
              </w:rPr>
            </w:pPr>
          </w:p>
        </w:tc>
        <w:tc>
          <w:tcPr>
            <w:tcW w:w="1074"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אמצעי הפעלה לטלוויזיה</w:t>
            </w:r>
          </w:p>
        </w:tc>
        <w:tc>
          <w:tcPr>
            <w:tcW w:w="2956"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אם קיימת טלוויזיה ביחידה שהותקנה לאחר 25.10.13 אמצעי ההפעלה שלה נגישים-</w:t>
            </w:r>
            <w:r w:rsidRPr="00286D8E">
              <w:rPr>
                <w:sz w:val="20"/>
                <w:szCs w:val="20"/>
                <w:rtl/>
              </w:rPr>
              <w:t xml:space="preserve"> </w:t>
            </w:r>
            <w:r w:rsidRPr="00286D8E">
              <w:rPr>
                <w:rFonts w:ascii="Arial" w:hAnsi="Arial" w:cs="Arial" w:hint="cs"/>
                <w:sz w:val="20"/>
                <w:szCs w:val="20"/>
                <w:rtl/>
              </w:rPr>
              <w:t>ב</w:t>
            </w:r>
            <w:r w:rsidRPr="00286D8E">
              <w:rPr>
                <w:rFonts w:ascii="Arial" w:hAnsi="Arial" w:cs="Arial"/>
                <w:sz w:val="20"/>
                <w:szCs w:val="20"/>
                <w:rtl/>
              </w:rPr>
              <w:t xml:space="preserve">ניגוד חזותי ומישושי לסביבה, מוארים בעוצמה מתאימה, הפעלתם קלה (לא יותר מ-22 </w:t>
            </w:r>
            <w:proofErr w:type="spellStart"/>
            <w:r w:rsidRPr="00286D8E">
              <w:rPr>
                <w:rFonts w:ascii="Arial" w:hAnsi="Arial" w:cs="Arial"/>
                <w:sz w:val="20"/>
                <w:szCs w:val="20"/>
                <w:rtl/>
              </w:rPr>
              <w:t>כח</w:t>
            </w:r>
            <w:proofErr w:type="spellEnd"/>
            <w:r w:rsidRPr="00286D8E">
              <w:rPr>
                <w:rFonts w:ascii="Arial" w:hAnsi="Arial" w:cs="Arial"/>
                <w:sz w:val="20"/>
                <w:szCs w:val="20"/>
                <w:rtl/>
              </w:rPr>
              <w:t xml:space="preserve"> ניוטון), לא נדרש תמרון עדין, אחיזה, סיבוב או לחיצה חזקים או ממושכים.</w:t>
            </w:r>
          </w:p>
        </w:tc>
        <w:tc>
          <w:tcPr>
            <w:tcW w:w="759"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82</w:t>
            </w:r>
          </w:p>
        </w:tc>
        <w:tc>
          <w:tcPr>
            <w:tcW w:w="709" w:type="dxa"/>
          </w:tcPr>
          <w:p w:rsidR="00286D8E" w:rsidRPr="00286D8E" w:rsidRDefault="00286D8E" w:rsidP="00286D8E">
            <w:pPr>
              <w:spacing w:line="276" w:lineRule="auto"/>
              <w:ind w:right="72"/>
              <w:jc w:val="center"/>
              <w:rPr>
                <w:rFonts w:ascii="Arial" w:hAnsi="Arial" w:cs="Arial"/>
                <w:sz w:val="20"/>
                <w:szCs w:val="20"/>
                <w:rtl/>
              </w:rPr>
            </w:pPr>
          </w:p>
        </w:tc>
        <w:tc>
          <w:tcPr>
            <w:tcW w:w="992" w:type="dxa"/>
          </w:tcPr>
          <w:p w:rsidR="00286D8E" w:rsidRPr="00286D8E" w:rsidRDefault="00286D8E" w:rsidP="00286D8E">
            <w:pPr>
              <w:spacing w:line="276" w:lineRule="auto"/>
              <w:ind w:right="72"/>
              <w:jc w:val="center"/>
              <w:rPr>
                <w:rFonts w:ascii="Arial" w:hAnsi="Arial" w:cs="Arial"/>
                <w:sz w:val="20"/>
                <w:szCs w:val="20"/>
                <w:rtl/>
              </w:rPr>
            </w:pPr>
          </w:p>
        </w:tc>
        <w:tc>
          <w:tcPr>
            <w:tcW w:w="709" w:type="dxa"/>
          </w:tcPr>
          <w:p w:rsidR="00286D8E" w:rsidRPr="00286D8E" w:rsidRDefault="00286D8E" w:rsidP="00286D8E">
            <w:pPr>
              <w:spacing w:line="276" w:lineRule="auto"/>
              <w:ind w:right="72"/>
              <w:jc w:val="both"/>
              <w:rPr>
                <w:rFonts w:ascii="Arial" w:hAnsi="Arial" w:cs="Arial"/>
                <w:sz w:val="20"/>
                <w:szCs w:val="20"/>
                <w:rtl/>
              </w:rPr>
            </w:pPr>
          </w:p>
        </w:tc>
        <w:tc>
          <w:tcPr>
            <w:tcW w:w="2126" w:type="dxa"/>
          </w:tcPr>
          <w:p w:rsidR="00286D8E" w:rsidRPr="00286D8E" w:rsidRDefault="00286D8E" w:rsidP="00286D8E">
            <w:pPr>
              <w:spacing w:line="276" w:lineRule="auto"/>
              <w:ind w:right="72"/>
              <w:jc w:val="both"/>
              <w:rPr>
                <w:rFonts w:ascii="Arial" w:hAnsi="Arial" w:cs="Arial"/>
                <w:sz w:val="20"/>
                <w:szCs w:val="20"/>
                <w:rtl/>
              </w:rPr>
            </w:pPr>
          </w:p>
        </w:tc>
        <w:tc>
          <w:tcPr>
            <w:tcW w:w="1418" w:type="dxa"/>
          </w:tcPr>
          <w:p w:rsidR="00B94982" w:rsidRDefault="00B94982" w:rsidP="00286D8E">
            <w:pPr>
              <w:spacing w:line="276" w:lineRule="auto"/>
              <w:ind w:right="72"/>
              <w:jc w:val="center"/>
              <w:rPr>
                <w:rFonts w:ascii="Arial" w:hAnsi="Arial" w:cs="Arial"/>
                <w:sz w:val="20"/>
                <w:szCs w:val="20"/>
                <w:rtl/>
              </w:rPr>
            </w:pPr>
          </w:p>
          <w:p w:rsidR="00286D8E" w:rsidRPr="00286D8E" w:rsidRDefault="00B94982" w:rsidP="00286D8E">
            <w:pPr>
              <w:spacing w:line="276" w:lineRule="auto"/>
              <w:ind w:right="72"/>
              <w:jc w:val="center"/>
              <w:rPr>
                <w:rFonts w:ascii="Arial" w:hAnsi="Arial" w:cs="Arial"/>
                <w:sz w:val="20"/>
                <w:szCs w:val="20"/>
                <w:rtl/>
              </w:rPr>
            </w:pPr>
            <w:r>
              <w:rPr>
                <w:rFonts w:ascii="Arial" w:hAnsi="Arial" w:cs="Arial" w:hint="cs"/>
                <w:sz w:val="20"/>
                <w:szCs w:val="20"/>
                <w:rtl/>
              </w:rPr>
              <w:t>1.11.15</w:t>
            </w:r>
          </w:p>
        </w:tc>
        <w:tc>
          <w:tcPr>
            <w:tcW w:w="3511" w:type="dxa"/>
          </w:tcPr>
          <w:p w:rsidR="00286D8E" w:rsidRPr="00286D8E" w:rsidRDefault="00286D8E" w:rsidP="00286D8E">
            <w:pPr>
              <w:spacing w:line="276" w:lineRule="auto"/>
              <w:ind w:right="72"/>
              <w:rPr>
                <w:rFonts w:ascii="Arial" w:hAnsi="Arial" w:cs="Arial"/>
                <w:sz w:val="20"/>
                <w:szCs w:val="20"/>
                <w:rtl/>
              </w:rPr>
            </w:pPr>
          </w:p>
        </w:tc>
      </w:tr>
      <w:tr w:rsidR="00286D8E" w:rsidRPr="00286D8E" w:rsidTr="00790CE7">
        <w:trPr>
          <w:trHeight w:val="862"/>
        </w:trPr>
        <w:tc>
          <w:tcPr>
            <w:tcW w:w="489" w:type="dxa"/>
          </w:tcPr>
          <w:p w:rsidR="00286D8E" w:rsidRPr="00286D8E" w:rsidRDefault="00286D8E" w:rsidP="00286D8E">
            <w:pPr>
              <w:numPr>
                <w:ilvl w:val="0"/>
                <w:numId w:val="15"/>
              </w:numPr>
              <w:spacing w:line="276" w:lineRule="auto"/>
              <w:ind w:right="72"/>
              <w:jc w:val="both"/>
              <w:rPr>
                <w:rFonts w:asciiTheme="minorBidi" w:hAnsiTheme="minorBidi" w:cstheme="minorBidi"/>
                <w:sz w:val="20"/>
                <w:szCs w:val="20"/>
                <w:rtl/>
              </w:rPr>
            </w:pPr>
          </w:p>
        </w:tc>
        <w:tc>
          <w:tcPr>
            <w:tcW w:w="1074"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הדרכה ומידע לאדם עם מוגבלות</w:t>
            </w:r>
          </w:p>
        </w:tc>
        <w:tc>
          <w:tcPr>
            <w:tcW w:w="2956"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לבקשת אדם עם מוגבלות מסופק מידע על התאמות הנגישות המצויות ביחידה המיוחדת וניתנת הדרכה בהתמצאות במקום ובשירותים הניתנים בו ובתפעול אביזרי ואמצעי העזר.</w:t>
            </w:r>
          </w:p>
        </w:tc>
        <w:tc>
          <w:tcPr>
            <w:tcW w:w="759"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82</w:t>
            </w:r>
          </w:p>
        </w:tc>
        <w:tc>
          <w:tcPr>
            <w:tcW w:w="709" w:type="dxa"/>
          </w:tcPr>
          <w:p w:rsidR="00286D8E" w:rsidRPr="00286D8E" w:rsidRDefault="00286D8E" w:rsidP="00286D8E">
            <w:pPr>
              <w:spacing w:line="276" w:lineRule="auto"/>
              <w:ind w:right="72"/>
              <w:jc w:val="center"/>
              <w:rPr>
                <w:rFonts w:ascii="Arial" w:hAnsi="Arial" w:cs="Arial"/>
                <w:sz w:val="20"/>
                <w:szCs w:val="20"/>
                <w:rtl/>
              </w:rPr>
            </w:pPr>
          </w:p>
        </w:tc>
        <w:tc>
          <w:tcPr>
            <w:tcW w:w="992" w:type="dxa"/>
          </w:tcPr>
          <w:p w:rsidR="00286D8E" w:rsidRPr="00286D8E" w:rsidRDefault="00286D8E" w:rsidP="00286D8E">
            <w:pPr>
              <w:spacing w:line="276" w:lineRule="auto"/>
              <w:ind w:right="72"/>
              <w:jc w:val="center"/>
              <w:rPr>
                <w:rFonts w:ascii="Arial" w:hAnsi="Arial" w:cs="Arial"/>
                <w:sz w:val="20"/>
                <w:szCs w:val="20"/>
                <w:rtl/>
              </w:rPr>
            </w:pPr>
          </w:p>
        </w:tc>
        <w:tc>
          <w:tcPr>
            <w:tcW w:w="709" w:type="dxa"/>
          </w:tcPr>
          <w:p w:rsidR="00286D8E" w:rsidRPr="00286D8E" w:rsidRDefault="00286D8E" w:rsidP="00286D8E">
            <w:pPr>
              <w:spacing w:line="276" w:lineRule="auto"/>
              <w:ind w:right="72"/>
              <w:jc w:val="both"/>
              <w:rPr>
                <w:rFonts w:ascii="Arial" w:hAnsi="Arial" w:cs="Arial"/>
                <w:sz w:val="20"/>
                <w:szCs w:val="20"/>
                <w:rtl/>
              </w:rPr>
            </w:pPr>
          </w:p>
        </w:tc>
        <w:tc>
          <w:tcPr>
            <w:tcW w:w="2126" w:type="dxa"/>
          </w:tcPr>
          <w:p w:rsidR="00286D8E" w:rsidRPr="00286D8E" w:rsidRDefault="00286D8E" w:rsidP="00286D8E">
            <w:pPr>
              <w:spacing w:line="276" w:lineRule="auto"/>
              <w:ind w:right="72"/>
              <w:jc w:val="both"/>
              <w:rPr>
                <w:rFonts w:ascii="Arial" w:hAnsi="Arial" w:cs="Arial"/>
                <w:sz w:val="20"/>
                <w:szCs w:val="20"/>
                <w:rtl/>
              </w:rPr>
            </w:pPr>
          </w:p>
        </w:tc>
        <w:tc>
          <w:tcPr>
            <w:tcW w:w="1418" w:type="dxa"/>
          </w:tcPr>
          <w:p w:rsidR="00B94982" w:rsidRDefault="00B94982" w:rsidP="00286D8E">
            <w:pPr>
              <w:spacing w:line="276" w:lineRule="auto"/>
              <w:ind w:right="72"/>
              <w:jc w:val="center"/>
              <w:rPr>
                <w:rFonts w:ascii="Arial" w:hAnsi="Arial" w:cs="Arial"/>
                <w:sz w:val="20"/>
                <w:szCs w:val="20"/>
                <w:rtl/>
              </w:rPr>
            </w:pPr>
          </w:p>
          <w:p w:rsidR="00286D8E" w:rsidRPr="00286D8E" w:rsidRDefault="00B94982" w:rsidP="00286D8E">
            <w:pPr>
              <w:spacing w:line="276" w:lineRule="auto"/>
              <w:ind w:right="72"/>
              <w:jc w:val="center"/>
              <w:rPr>
                <w:rFonts w:ascii="Arial" w:hAnsi="Arial" w:cs="Arial"/>
                <w:sz w:val="20"/>
                <w:szCs w:val="20"/>
                <w:rtl/>
              </w:rPr>
            </w:pPr>
            <w:r>
              <w:rPr>
                <w:rFonts w:ascii="Arial" w:hAnsi="Arial" w:cs="Arial" w:hint="cs"/>
                <w:sz w:val="20"/>
                <w:szCs w:val="20"/>
                <w:rtl/>
              </w:rPr>
              <w:t>1.11.15</w:t>
            </w:r>
          </w:p>
        </w:tc>
        <w:tc>
          <w:tcPr>
            <w:tcW w:w="3511" w:type="dxa"/>
          </w:tcPr>
          <w:p w:rsidR="00286D8E" w:rsidRPr="00286D8E" w:rsidRDefault="00286D8E" w:rsidP="00286D8E">
            <w:pPr>
              <w:spacing w:line="276" w:lineRule="auto"/>
              <w:ind w:right="72"/>
              <w:rPr>
                <w:rFonts w:ascii="Arial" w:hAnsi="Arial" w:cs="Arial"/>
                <w:sz w:val="20"/>
                <w:szCs w:val="20"/>
                <w:rtl/>
              </w:rPr>
            </w:pPr>
          </w:p>
        </w:tc>
      </w:tr>
      <w:tr w:rsidR="00286D8E" w:rsidRPr="00286D8E" w:rsidTr="00790CE7">
        <w:trPr>
          <w:trHeight w:val="862"/>
        </w:trPr>
        <w:tc>
          <w:tcPr>
            <w:tcW w:w="489" w:type="dxa"/>
          </w:tcPr>
          <w:p w:rsidR="00286D8E" w:rsidRPr="00286D8E" w:rsidRDefault="00286D8E" w:rsidP="00286D8E">
            <w:pPr>
              <w:numPr>
                <w:ilvl w:val="0"/>
                <w:numId w:val="15"/>
              </w:numPr>
              <w:spacing w:line="276" w:lineRule="auto"/>
              <w:ind w:right="72"/>
              <w:jc w:val="both"/>
              <w:rPr>
                <w:rFonts w:asciiTheme="minorBidi" w:hAnsiTheme="minorBidi" w:cstheme="minorBidi"/>
                <w:sz w:val="20"/>
                <w:szCs w:val="20"/>
                <w:rtl/>
              </w:rPr>
            </w:pPr>
          </w:p>
        </w:tc>
        <w:tc>
          <w:tcPr>
            <w:tcW w:w="1074" w:type="dxa"/>
          </w:tcPr>
          <w:p w:rsidR="00286D8E" w:rsidRPr="00286D8E" w:rsidRDefault="00286D8E" w:rsidP="00286D8E">
            <w:pPr>
              <w:spacing w:line="276" w:lineRule="auto"/>
              <w:ind w:right="72"/>
              <w:rPr>
                <w:rFonts w:ascii="Arial" w:hAnsi="Arial" w:cs="Arial"/>
                <w:sz w:val="20"/>
                <w:szCs w:val="20"/>
                <w:rtl/>
              </w:rPr>
            </w:pPr>
            <w:r>
              <w:rPr>
                <w:rFonts w:ascii="Arial" w:hAnsi="Arial" w:cs="Arial" w:hint="cs"/>
                <w:sz w:val="20"/>
                <w:szCs w:val="20"/>
                <w:rtl/>
              </w:rPr>
              <w:t>שירותי עזר</w:t>
            </w:r>
          </w:p>
        </w:tc>
        <w:tc>
          <w:tcPr>
            <w:tcW w:w="2956" w:type="dxa"/>
          </w:tcPr>
          <w:p w:rsidR="00286D8E" w:rsidRPr="00286D8E" w:rsidRDefault="00286D8E" w:rsidP="00286D8E">
            <w:pPr>
              <w:spacing w:line="276" w:lineRule="auto"/>
              <w:ind w:right="72"/>
              <w:rPr>
                <w:rFonts w:ascii="Arial" w:hAnsi="Arial" w:cs="Arial"/>
                <w:sz w:val="20"/>
                <w:szCs w:val="20"/>
                <w:rtl/>
              </w:rPr>
            </w:pPr>
            <w:r w:rsidRPr="00286D8E">
              <w:rPr>
                <w:rFonts w:ascii="Arial" w:hAnsi="Arial" w:cs="Arial" w:hint="cs"/>
                <w:sz w:val="20"/>
                <w:szCs w:val="20"/>
                <w:rtl/>
              </w:rPr>
              <w:t>הקראת מסמכים שמספק שירות ההארחה, סיוע בספירת כסף וזיהוי</w:t>
            </w:r>
            <w:r w:rsidRPr="00286D8E">
              <w:rPr>
                <w:rFonts w:ascii="Arial" w:hAnsi="Arial" w:cs="Arial" w:hint="eastAsia"/>
                <w:sz w:val="20"/>
                <w:szCs w:val="20"/>
                <w:rtl/>
              </w:rPr>
              <w:t>ו</w:t>
            </w:r>
            <w:r w:rsidRPr="00286D8E">
              <w:rPr>
                <w:rFonts w:ascii="Arial" w:hAnsi="Arial" w:cs="Arial" w:hint="cs"/>
                <w:sz w:val="20"/>
                <w:szCs w:val="20"/>
                <w:rtl/>
              </w:rPr>
              <w:t>, וסיוע סביר בנשיאת מטען, וכל שירות עזר סביר אחר, בהתאם לנסיבות</w:t>
            </w:r>
            <w:r>
              <w:rPr>
                <w:rFonts w:ascii="Arial" w:hAnsi="Arial" w:cs="Arial" w:hint="cs"/>
                <w:sz w:val="20"/>
                <w:szCs w:val="20"/>
                <w:rtl/>
              </w:rPr>
              <w:t xml:space="preserve">, </w:t>
            </w:r>
            <w:r w:rsidRPr="00286D8E">
              <w:rPr>
                <w:rFonts w:ascii="Arial" w:hAnsi="Arial" w:cs="Arial" w:hint="cs"/>
                <w:sz w:val="20"/>
                <w:szCs w:val="20"/>
                <w:rtl/>
              </w:rPr>
              <w:t>ניתנים לבקשת אדם עם מוגבלות</w:t>
            </w:r>
          </w:p>
        </w:tc>
        <w:tc>
          <w:tcPr>
            <w:tcW w:w="759" w:type="dxa"/>
          </w:tcPr>
          <w:p w:rsidR="00286D8E" w:rsidRPr="00286D8E" w:rsidRDefault="00286D8E" w:rsidP="00286D8E">
            <w:pPr>
              <w:spacing w:line="276" w:lineRule="auto"/>
              <w:ind w:right="72"/>
              <w:jc w:val="center"/>
              <w:rPr>
                <w:rFonts w:ascii="Arial" w:hAnsi="Arial" w:cs="Arial"/>
                <w:sz w:val="20"/>
                <w:szCs w:val="20"/>
                <w:rtl/>
              </w:rPr>
            </w:pPr>
            <w:r w:rsidRPr="00286D8E">
              <w:rPr>
                <w:rFonts w:ascii="Arial" w:hAnsi="Arial" w:cs="Arial" w:hint="cs"/>
                <w:sz w:val="20"/>
                <w:szCs w:val="20"/>
                <w:rtl/>
              </w:rPr>
              <w:t>82</w:t>
            </w:r>
          </w:p>
        </w:tc>
        <w:tc>
          <w:tcPr>
            <w:tcW w:w="709" w:type="dxa"/>
          </w:tcPr>
          <w:p w:rsidR="00286D8E" w:rsidRPr="00286D8E" w:rsidRDefault="00286D8E" w:rsidP="00286D8E">
            <w:pPr>
              <w:spacing w:line="276" w:lineRule="auto"/>
              <w:ind w:right="72"/>
              <w:jc w:val="center"/>
              <w:rPr>
                <w:rFonts w:ascii="Arial" w:hAnsi="Arial" w:cs="Arial"/>
                <w:sz w:val="20"/>
                <w:szCs w:val="20"/>
                <w:rtl/>
              </w:rPr>
            </w:pPr>
          </w:p>
        </w:tc>
        <w:tc>
          <w:tcPr>
            <w:tcW w:w="992" w:type="dxa"/>
          </w:tcPr>
          <w:p w:rsidR="00286D8E" w:rsidRPr="00286D8E" w:rsidRDefault="00286D8E" w:rsidP="00286D8E">
            <w:pPr>
              <w:spacing w:line="276" w:lineRule="auto"/>
              <w:ind w:right="72"/>
              <w:jc w:val="center"/>
              <w:rPr>
                <w:rFonts w:ascii="Arial" w:hAnsi="Arial" w:cs="Arial"/>
                <w:sz w:val="20"/>
                <w:szCs w:val="20"/>
                <w:rtl/>
              </w:rPr>
            </w:pPr>
          </w:p>
        </w:tc>
        <w:tc>
          <w:tcPr>
            <w:tcW w:w="709" w:type="dxa"/>
          </w:tcPr>
          <w:p w:rsidR="00286D8E" w:rsidRPr="00286D8E" w:rsidRDefault="00286D8E" w:rsidP="00286D8E">
            <w:pPr>
              <w:spacing w:line="276" w:lineRule="auto"/>
              <w:ind w:right="72"/>
              <w:jc w:val="both"/>
              <w:rPr>
                <w:rFonts w:ascii="Arial" w:hAnsi="Arial" w:cs="Arial"/>
                <w:sz w:val="20"/>
                <w:szCs w:val="20"/>
                <w:rtl/>
              </w:rPr>
            </w:pPr>
          </w:p>
        </w:tc>
        <w:tc>
          <w:tcPr>
            <w:tcW w:w="2126" w:type="dxa"/>
          </w:tcPr>
          <w:p w:rsidR="00286D8E" w:rsidRPr="00286D8E" w:rsidRDefault="00286D8E" w:rsidP="00286D8E">
            <w:pPr>
              <w:spacing w:line="276" w:lineRule="auto"/>
              <w:ind w:right="72"/>
              <w:jc w:val="both"/>
              <w:rPr>
                <w:rFonts w:ascii="Arial" w:hAnsi="Arial" w:cs="Arial"/>
                <w:sz w:val="20"/>
                <w:szCs w:val="20"/>
                <w:rtl/>
              </w:rPr>
            </w:pPr>
          </w:p>
        </w:tc>
        <w:tc>
          <w:tcPr>
            <w:tcW w:w="1418" w:type="dxa"/>
          </w:tcPr>
          <w:p w:rsidR="00B94982" w:rsidRDefault="00B94982" w:rsidP="00286D8E">
            <w:pPr>
              <w:spacing w:line="276" w:lineRule="auto"/>
              <w:ind w:right="72"/>
              <w:jc w:val="center"/>
              <w:rPr>
                <w:rFonts w:ascii="Arial" w:hAnsi="Arial" w:cs="Arial"/>
                <w:sz w:val="20"/>
                <w:szCs w:val="20"/>
                <w:rtl/>
              </w:rPr>
            </w:pPr>
          </w:p>
          <w:p w:rsidR="00286D8E" w:rsidRPr="00286D8E" w:rsidRDefault="00B94982" w:rsidP="00286D8E">
            <w:pPr>
              <w:spacing w:line="276" w:lineRule="auto"/>
              <w:ind w:right="72"/>
              <w:jc w:val="center"/>
              <w:rPr>
                <w:rFonts w:ascii="Arial" w:hAnsi="Arial" w:cs="Arial"/>
                <w:sz w:val="20"/>
                <w:szCs w:val="20"/>
                <w:rtl/>
              </w:rPr>
            </w:pPr>
            <w:r>
              <w:rPr>
                <w:rFonts w:ascii="Arial" w:hAnsi="Arial" w:cs="Arial" w:hint="cs"/>
                <w:sz w:val="20"/>
                <w:szCs w:val="20"/>
                <w:rtl/>
              </w:rPr>
              <w:t>1.11.15</w:t>
            </w:r>
          </w:p>
        </w:tc>
        <w:tc>
          <w:tcPr>
            <w:tcW w:w="3511" w:type="dxa"/>
          </w:tcPr>
          <w:p w:rsidR="00286D8E" w:rsidRPr="00286D8E" w:rsidRDefault="00286D8E" w:rsidP="00286D8E">
            <w:pPr>
              <w:spacing w:line="276" w:lineRule="auto"/>
              <w:ind w:right="72"/>
              <w:rPr>
                <w:rFonts w:ascii="Arial" w:hAnsi="Arial" w:cs="Arial"/>
                <w:sz w:val="20"/>
                <w:szCs w:val="20"/>
                <w:rtl/>
              </w:rPr>
            </w:pPr>
          </w:p>
        </w:tc>
      </w:tr>
    </w:tbl>
    <w:p w:rsidR="006B47A3" w:rsidRDefault="00F5050A" w:rsidP="006B47A3">
      <w:pPr>
        <w:pStyle w:val="1"/>
        <w:rPr>
          <w:rtl/>
        </w:rPr>
      </w:pPr>
      <w:r>
        <w:rPr>
          <w:rtl/>
        </w:rPr>
        <w:br w:type="textWrapping" w:clear="all"/>
      </w:r>
      <w:r w:rsidR="00F456E1">
        <w:rPr>
          <w:rFonts w:hint="cs"/>
          <w:rtl/>
        </w:rPr>
        <w:br/>
      </w:r>
      <w:r w:rsidR="006B47A3">
        <w:rPr>
          <w:rFonts w:hint="cs"/>
          <w:rtl/>
        </w:rPr>
        <w:t>כמות ערכות עזר לשמיעה (נספח)</w:t>
      </w:r>
    </w:p>
    <w:p w:rsidR="006B47A3" w:rsidRDefault="006B47A3" w:rsidP="006B47A3">
      <w:pPr>
        <w:rPr>
          <w:b/>
          <w:bCs/>
          <w:rtl/>
        </w:rPr>
      </w:pPr>
    </w:p>
    <w:tbl>
      <w:tblPr>
        <w:tblStyle w:val="ae"/>
        <w:bidiVisual/>
        <w:tblW w:w="4720" w:type="pct"/>
        <w:tblInd w:w="339" w:type="dxa"/>
        <w:tblLook w:val="04A0"/>
      </w:tblPr>
      <w:tblGrid>
        <w:gridCol w:w="1701"/>
        <w:gridCol w:w="2267"/>
        <w:gridCol w:w="2270"/>
        <w:gridCol w:w="2267"/>
        <w:gridCol w:w="2975"/>
        <w:gridCol w:w="3261"/>
      </w:tblGrid>
      <w:tr w:rsidR="008A296B" w:rsidRPr="006B47A3" w:rsidTr="008A296B">
        <w:tc>
          <w:tcPr>
            <w:tcW w:w="577" w:type="pct"/>
            <w:shd w:val="clear" w:color="auto" w:fill="C6D9F1" w:themeFill="text2" w:themeFillTint="33"/>
          </w:tcPr>
          <w:p w:rsidR="008A296B" w:rsidRPr="006B47A3" w:rsidRDefault="008A296B" w:rsidP="006B47A3">
            <w:pPr>
              <w:spacing w:line="276" w:lineRule="auto"/>
              <w:rPr>
                <w:rFonts w:asciiTheme="minorBidi" w:hAnsiTheme="minorBidi" w:cstheme="minorBidi"/>
                <w:sz w:val="20"/>
                <w:szCs w:val="20"/>
                <w:rtl/>
              </w:rPr>
            </w:pPr>
            <w:r w:rsidRPr="006B47A3">
              <w:rPr>
                <w:rFonts w:asciiTheme="minorBidi" w:hAnsiTheme="minorBidi" w:cstheme="minorBidi"/>
                <w:b/>
                <w:bCs/>
                <w:sz w:val="20"/>
                <w:szCs w:val="20"/>
                <w:rtl/>
              </w:rPr>
              <w:t>כמות יחידות אכסון</w:t>
            </w:r>
          </w:p>
        </w:tc>
        <w:tc>
          <w:tcPr>
            <w:tcW w:w="769" w:type="pct"/>
            <w:shd w:val="clear" w:color="auto" w:fill="C6D9F1" w:themeFill="text2" w:themeFillTint="33"/>
          </w:tcPr>
          <w:p w:rsidR="008A296B" w:rsidRPr="006B47A3" w:rsidRDefault="008A296B" w:rsidP="00DA7FDE">
            <w:pPr>
              <w:spacing w:line="276" w:lineRule="auto"/>
              <w:jc w:val="center"/>
              <w:rPr>
                <w:rFonts w:asciiTheme="minorBidi" w:hAnsiTheme="minorBidi" w:cstheme="minorBidi"/>
                <w:b/>
                <w:bCs/>
                <w:sz w:val="20"/>
                <w:szCs w:val="20"/>
                <w:rtl/>
              </w:rPr>
            </w:pPr>
            <w:r w:rsidRPr="006B47A3">
              <w:rPr>
                <w:rFonts w:asciiTheme="minorBidi" w:hAnsiTheme="minorBidi" w:cstheme="minorBidi"/>
                <w:b/>
                <w:bCs/>
                <w:sz w:val="20"/>
                <w:szCs w:val="20"/>
                <w:rtl/>
              </w:rPr>
              <w:t>סה"כ</w:t>
            </w:r>
            <w:r>
              <w:rPr>
                <w:rFonts w:asciiTheme="minorBidi" w:hAnsiTheme="minorBidi" w:cstheme="minorBidi" w:hint="cs"/>
                <w:b/>
                <w:bCs/>
                <w:sz w:val="20"/>
                <w:szCs w:val="20"/>
                <w:rtl/>
              </w:rPr>
              <w:t xml:space="preserve"> ערכות עזר לשמיעה</w:t>
            </w:r>
          </w:p>
        </w:tc>
        <w:tc>
          <w:tcPr>
            <w:tcW w:w="770" w:type="pct"/>
            <w:shd w:val="clear" w:color="auto" w:fill="DBE5F1" w:themeFill="accent1" w:themeFillTint="33"/>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hint="cs"/>
                <w:sz w:val="20"/>
                <w:szCs w:val="20"/>
                <w:rtl/>
              </w:rPr>
              <w:t>כמות טלפונים</w:t>
            </w:r>
          </w:p>
        </w:tc>
        <w:tc>
          <w:tcPr>
            <w:tcW w:w="769" w:type="pct"/>
            <w:shd w:val="clear" w:color="auto" w:fill="DBE5F1" w:themeFill="accent1" w:themeFillTint="33"/>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Arial" w:hAnsi="Arial" w:cs="Arial" w:hint="cs"/>
                <w:sz w:val="20"/>
                <w:szCs w:val="20"/>
                <w:rtl/>
              </w:rPr>
              <w:t>כמות מערכות התראה</w:t>
            </w:r>
            <w:r w:rsidR="00D7778F">
              <w:rPr>
                <w:rFonts w:asciiTheme="minorBidi" w:hAnsiTheme="minorBidi" w:cstheme="minorBidi" w:hint="cs"/>
                <w:sz w:val="20"/>
                <w:szCs w:val="20"/>
                <w:rtl/>
              </w:rPr>
              <w:t xml:space="preserve"> </w:t>
            </w:r>
          </w:p>
        </w:tc>
        <w:tc>
          <w:tcPr>
            <w:tcW w:w="1009" w:type="pct"/>
            <w:shd w:val="clear" w:color="auto" w:fill="DBE5F1" w:themeFill="accent1" w:themeFillTint="33"/>
          </w:tcPr>
          <w:p w:rsidR="008A296B" w:rsidRPr="008A296B" w:rsidRDefault="008A296B" w:rsidP="008A296B">
            <w:pPr>
              <w:spacing w:line="276" w:lineRule="auto"/>
              <w:jc w:val="center"/>
              <w:rPr>
                <w:rFonts w:asciiTheme="minorBidi" w:hAnsiTheme="minorBidi" w:cstheme="minorBidi"/>
                <w:sz w:val="20"/>
                <w:szCs w:val="20"/>
                <w:rtl/>
              </w:rPr>
            </w:pPr>
            <w:r w:rsidRPr="008A296B">
              <w:rPr>
                <w:rFonts w:asciiTheme="minorBidi" w:hAnsiTheme="minorBidi" w:cstheme="minorBidi" w:hint="cs"/>
                <w:sz w:val="20"/>
                <w:szCs w:val="20"/>
                <w:rtl/>
              </w:rPr>
              <w:t xml:space="preserve">כמות </w:t>
            </w:r>
            <w:r w:rsidRPr="008A296B">
              <w:rPr>
                <w:rFonts w:ascii="Arial" w:hAnsi="Arial" w:cs="Arial" w:hint="cs"/>
                <w:sz w:val="20"/>
                <w:szCs w:val="20"/>
                <w:rtl/>
              </w:rPr>
              <w:t xml:space="preserve">מערכות עזר אישית אלחוטיות לשמיעת רדיו וטלוויזיה </w:t>
            </w:r>
            <w:r w:rsidRPr="008A296B">
              <w:rPr>
                <w:rFonts w:asciiTheme="minorBidi" w:hAnsiTheme="minorBidi" w:cstheme="minorBidi" w:hint="cs"/>
                <w:sz w:val="20"/>
                <w:szCs w:val="20"/>
                <w:u w:val="single"/>
                <w:rtl/>
              </w:rPr>
              <w:t>כפולות</w:t>
            </w:r>
            <w:r w:rsidRPr="008A296B">
              <w:rPr>
                <w:rFonts w:asciiTheme="minorBidi" w:hAnsiTheme="minorBidi" w:cstheme="minorBidi" w:hint="cs"/>
                <w:sz w:val="20"/>
                <w:szCs w:val="20"/>
                <w:rtl/>
              </w:rPr>
              <w:t xml:space="preserve"> </w:t>
            </w:r>
          </w:p>
        </w:tc>
        <w:tc>
          <w:tcPr>
            <w:tcW w:w="1106" w:type="pct"/>
            <w:shd w:val="clear" w:color="auto" w:fill="DBE5F1" w:themeFill="accent1" w:themeFillTint="33"/>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Arial" w:hAnsi="Arial" w:cs="Arial" w:hint="cs"/>
                <w:sz w:val="20"/>
                <w:szCs w:val="20"/>
                <w:rtl/>
              </w:rPr>
              <w:t xml:space="preserve">מערכות עזר אישית אלחוטיות לשמיעת רדיו וטלוויזיה </w:t>
            </w:r>
            <w:r w:rsidRPr="008A296B">
              <w:rPr>
                <w:rFonts w:asciiTheme="minorBidi" w:hAnsiTheme="minorBidi" w:cstheme="minorBidi" w:hint="cs"/>
                <w:sz w:val="20"/>
                <w:szCs w:val="20"/>
                <w:u w:val="single"/>
                <w:rtl/>
              </w:rPr>
              <w:t>רגילות</w:t>
            </w:r>
          </w:p>
        </w:tc>
      </w:tr>
      <w:tr w:rsidR="008A296B" w:rsidRPr="006B47A3" w:rsidTr="008A296B">
        <w:tc>
          <w:tcPr>
            <w:tcW w:w="577" w:type="pct"/>
            <w:shd w:val="clear" w:color="auto" w:fill="F2F2F2" w:themeFill="background1" w:themeFillShade="F2"/>
          </w:tcPr>
          <w:p w:rsidR="008A296B" w:rsidRPr="008A296B" w:rsidRDefault="008A296B" w:rsidP="006B47A3">
            <w:pPr>
              <w:spacing w:line="276" w:lineRule="auto"/>
              <w:rPr>
                <w:rFonts w:asciiTheme="minorBidi" w:hAnsiTheme="minorBidi" w:cstheme="minorBidi"/>
                <w:b/>
                <w:bCs/>
                <w:sz w:val="20"/>
                <w:szCs w:val="20"/>
                <w:rtl/>
              </w:rPr>
            </w:pPr>
            <w:r w:rsidRPr="008A296B">
              <w:rPr>
                <w:rFonts w:asciiTheme="minorBidi" w:hAnsiTheme="minorBidi" w:cstheme="minorBidi"/>
                <w:b/>
                <w:bCs/>
                <w:sz w:val="20"/>
                <w:szCs w:val="20"/>
                <w:rtl/>
              </w:rPr>
              <w:t>עד 25</w:t>
            </w:r>
          </w:p>
        </w:tc>
        <w:tc>
          <w:tcPr>
            <w:tcW w:w="769" w:type="pct"/>
            <w:shd w:val="clear" w:color="auto" w:fill="F2F2F2" w:themeFill="background1" w:themeFillShade="F2"/>
          </w:tcPr>
          <w:p w:rsidR="008A296B" w:rsidRPr="006B47A3" w:rsidRDefault="008A296B" w:rsidP="00DA7FDE">
            <w:pPr>
              <w:spacing w:line="276" w:lineRule="auto"/>
              <w:jc w:val="center"/>
              <w:rPr>
                <w:rFonts w:asciiTheme="minorBidi" w:hAnsiTheme="minorBidi" w:cstheme="minorBidi"/>
                <w:b/>
                <w:bCs/>
                <w:sz w:val="20"/>
                <w:szCs w:val="20"/>
                <w:rtl/>
              </w:rPr>
            </w:pPr>
            <w:r w:rsidRPr="006B47A3">
              <w:rPr>
                <w:rFonts w:asciiTheme="minorBidi" w:hAnsiTheme="minorBidi" w:cstheme="minorBidi"/>
                <w:b/>
                <w:bCs/>
                <w:sz w:val="20"/>
                <w:szCs w:val="20"/>
                <w:rtl/>
              </w:rPr>
              <w:t>1</w:t>
            </w:r>
          </w:p>
        </w:tc>
        <w:tc>
          <w:tcPr>
            <w:tcW w:w="770"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1</w:t>
            </w:r>
          </w:p>
        </w:tc>
        <w:tc>
          <w:tcPr>
            <w:tcW w:w="769"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1</w:t>
            </w:r>
          </w:p>
        </w:tc>
        <w:tc>
          <w:tcPr>
            <w:tcW w:w="1009" w:type="pct"/>
            <w:shd w:val="clear" w:color="auto" w:fill="auto"/>
          </w:tcPr>
          <w:p w:rsidR="008A296B" w:rsidRPr="006B47A3" w:rsidRDefault="008A296B" w:rsidP="006B47A3">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1</w:t>
            </w:r>
          </w:p>
        </w:tc>
        <w:tc>
          <w:tcPr>
            <w:tcW w:w="1106" w:type="pct"/>
            <w:shd w:val="clear" w:color="auto" w:fill="auto"/>
          </w:tcPr>
          <w:p w:rsidR="008A296B" w:rsidRPr="006B47A3" w:rsidRDefault="008A296B" w:rsidP="00DA7FDE">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0</w:t>
            </w:r>
          </w:p>
        </w:tc>
      </w:tr>
      <w:tr w:rsidR="008A296B" w:rsidRPr="006B47A3" w:rsidTr="008A296B">
        <w:tc>
          <w:tcPr>
            <w:tcW w:w="577" w:type="pct"/>
            <w:shd w:val="clear" w:color="auto" w:fill="F2F2F2" w:themeFill="background1" w:themeFillShade="F2"/>
          </w:tcPr>
          <w:p w:rsidR="008A296B" w:rsidRPr="008A296B" w:rsidRDefault="008A296B" w:rsidP="006B47A3">
            <w:pPr>
              <w:spacing w:line="276" w:lineRule="auto"/>
              <w:rPr>
                <w:rFonts w:asciiTheme="minorBidi" w:hAnsiTheme="minorBidi" w:cstheme="minorBidi"/>
                <w:b/>
                <w:bCs/>
                <w:sz w:val="20"/>
                <w:szCs w:val="20"/>
                <w:rtl/>
              </w:rPr>
            </w:pPr>
            <w:r w:rsidRPr="008A296B">
              <w:rPr>
                <w:rFonts w:asciiTheme="minorBidi" w:hAnsiTheme="minorBidi" w:cstheme="minorBidi"/>
                <w:b/>
                <w:bCs/>
                <w:sz w:val="20"/>
                <w:szCs w:val="20"/>
                <w:rtl/>
              </w:rPr>
              <w:t>26-75</w:t>
            </w:r>
          </w:p>
        </w:tc>
        <w:tc>
          <w:tcPr>
            <w:tcW w:w="769" w:type="pct"/>
            <w:shd w:val="clear" w:color="auto" w:fill="F2F2F2" w:themeFill="background1" w:themeFillShade="F2"/>
          </w:tcPr>
          <w:p w:rsidR="008A296B" w:rsidRPr="006B47A3" w:rsidRDefault="008A296B" w:rsidP="00DA7FDE">
            <w:pPr>
              <w:spacing w:line="276" w:lineRule="auto"/>
              <w:jc w:val="center"/>
              <w:rPr>
                <w:rFonts w:asciiTheme="minorBidi" w:hAnsiTheme="minorBidi" w:cstheme="minorBidi"/>
                <w:b/>
                <w:bCs/>
                <w:sz w:val="20"/>
                <w:szCs w:val="20"/>
                <w:rtl/>
              </w:rPr>
            </w:pPr>
            <w:r w:rsidRPr="006B47A3">
              <w:rPr>
                <w:rFonts w:asciiTheme="minorBidi" w:hAnsiTheme="minorBidi" w:cstheme="minorBidi"/>
                <w:b/>
                <w:bCs/>
                <w:sz w:val="20"/>
                <w:szCs w:val="20"/>
                <w:rtl/>
              </w:rPr>
              <w:t>2</w:t>
            </w:r>
          </w:p>
        </w:tc>
        <w:tc>
          <w:tcPr>
            <w:tcW w:w="770"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2</w:t>
            </w:r>
          </w:p>
        </w:tc>
        <w:tc>
          <w:tcPr>
            <w:tcW w:w="769"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2</w:t>
            </w:r>
          </w:p>
        </w:tc>
        <w:tc>
          <w:tcPr>
            <w:tcW w:w="1009" w:type="pct"/>
            <w:shd w:val="clear" w:color="auto" w:fill="auto"/>
          </w:tcPr>
          <w:p w:rsidR="008A296B" w:rsidRPr="006B47A3" w:rsidRDefault="008A296B" w:rsidP="006B47A3">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1</w:t>
            </w:r>
          </w:p>
        </w:tc>
        <w:tc>
          <w:tcPr>
            <w:tcW w:w="1106" w:type="pct"/>
            <w:shd w:val="clear" w:color="auto" w:fill="auto"/>
          </w:tcPr>
          <w:p w:rsidR="008A296B" w:rsidRPr="006B47A3" w:rsidRDefault="008A296B" w:rsidP="00DA7FDE">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1</w:t>
            </w:r>
          </w:p>
        </w:tc>
      </w:tr>
      <w:tr w:rsidR="008A296B" w:rsidRPr="006B47A3" w:rsidTr="008A296B">
        <w:tc>
          <w:tcPr>
            <w:tcW w:w="577" w:type="pct"/>
            <w:shd w:val="clear" w:color="auto" w:fill="F2F2F2" w:themeFill="background1" w:themeFillShade="F2"/>
          </w:tcPr>
          <w:p w:rsidR="008A296B" w:rsidRPr="008A296B" w:rsidRDefault="008A296B" w:rsidP="006B47A3">
            <w:pPr>
              <w:spacing w:line="276" w:lineRule="auto"/>
              <w:rPr>
                <w:rFonts w:asciiTheme="minorBidi" w:hAnsiTheme="minorBidi" w:cstheme="minorBidi"/>
                <w:b/>
                <w:bCs/>
                <w:sz w:val="20"/>
                <w:szCs w:val="20"/>
                <w:rtl/>
              </w:rPr>
            </w:pPr>
            <w:r w:rsidRPr="008A296B">
              <w:rPr>
                <w:rFonts w:asciiTheme="minorBidi" w:hAnsiTheme="minorBidi" w:cstheme="minorBidi"/>
                <w:b/>
                <w:bCs/>
                <w:sz w:val="20"/>
                <w:szCs w:val="20"/>
                <w:rtl/>
              </w:rPr>
              <w:t>76-100</w:t>
            </w:r>
          </w:p>
        </w:tc>
        <w:tc>
          <w:tcPr>
            <w:tcW w:w="769" w:type="pct"/>
            <w:shd w:val="clear" w:color="auto" w:fill="F2F2F2" w:themeFill="background1" w:themeFillShade="F2"/>
          </w:tcPr>
          <w:p w:rsidR="008A296B" w:rsidRPr="006B47A3" w:rsidRDefault="008A296B" w:rsidP="00DA7FDE">
            <w:pPr>
              <w:spacing w:line="276" w:lineRule="auto"/>
              <w:jc w:val="center"/>
              <w:rPr>
                <w:rFonts w:asciiTheme="minorBidi" w:hAnsiTheme="minorBidi" w:cstheme="minorBidi"/>
                <w:b/>
                <w:bCs/>
                <w:sz w:val="20"/>
                <w:szCs w:val="20"/>
                <w:rtl/>
              </w:rPr>
            </w:pPr>
            <w:r w:rsidRPr="006B47A3">
              <w:rPr>
                <w:rFonts w:asciiTheme="minorBidi" w:hAnsiTheme="minorBidi" w:cstheme="minorBidi"/>
                <w:b/>
                <w:bCs/>
                <w:sz w:val="20"/>
                <w:szCs w:val="20"/>
                <w:rtl/>
              </w:rPr>
              <w:t>3</w:t>
            </w:r>
          </w:p>
        </w:tc>
        <w:tc>
          <w:tcPr>
            <w:tcW w:w="770"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3</w:t>
            </w:r>
          </w:p>
        </w:tc>
        <w:tc>
          <w:tcPr>
            <w:tcW w:w="769"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3</w:t>
            </w:r>
          </w:p>
        </w:tc>
        <w:tc>
          <w:tcPr>
            <w:tcW w:w="1009" w:type="pct"/>
            <w:shd w:val="clear" w:color="auto" w:fill="auto"/>
          </w:tcPr>
          <w:p w:rsidR="008A296B" w:rsidRPr="006B47A3" w:rsidRDefault="008A296B" w:rsidP="006B47A3">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1</w:t>
            </w:r>
          </w:p>
        </w:tc>
        <w:tc>
          <w:tcPr>
            <w:tcW w:w="1106" w:type="pct"/>
            <w:shd w:val="clear" w:color="auto" w:fill="auto"/>
          </w:tcPr>
          <w:p w:rsidR="008A296B" w:rsidRPr="006B47A3" w:rsidRDefault="008A296B" w:rsidP="00DA7FDE">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2</w:t>
            </w:r>
          </w:p>
        </w:tc>
      </w:tr>
      <w:tr w:rsidR="008A296B" w:rsidRPr="006B47A3" w:rsidTr="008A296B">
        <w:tc>
          <w:tcPr>
            <w:tcW w:w="577" w:type="pct"/>
            <w:shd w:val="clear" w:color="auto" w:fill="F2F2F2" w:themeFill="background1" w:themeFillShade="F2"/>
          </w:tcPr>
          <w:p w:rsidR="008A296B" w:rsidRPr="008A296B" w:rsidRDefault="008A296B" w:rsidP="006B47A3">
            <w:pPr>
              <w:spacing w:line="276" w:lineRule="auto"/>
              <w:rPr>
                <w:rFonts w:asciiTheme="minorBidi" w:hAnsiTheme="minorBidi" w:cstheme="minorBidi"/>
                <w:b/>
                <w:bCs/>
                <w:sz w:val="20"/>
                <w:szCs w:val="20"/>
                <w:rtl/>
              </w:rPr>
            </w:pPr>
            <w:r w:rsidRPr="008A296B">
              <w:rPr>
                <w:rFonts w:asciiTheme="minorBidi" w:hAnsiTheme="minorBidi" w:cstheme="minorBidi"/>
                <w:b/>
                <w:bCs/>
                <w:sz w:val="20"/>
                <w:szCs w:val="20"/>
                <w:rtl/>
              </w:rPr>
              <w:t>101-200</w:t>
            </w:r>
          </w:p>
        </w:tc>
        <w:tc>
          <w:tcPr>
            <w:tcW w:w="769" w:type="pct"/>
            <w:shd w:val="clear" w:color="auto" w:fill="F2F2F2" w:themeFill="background1" w:themeFillShade="F2"/>
          </w:tcPr>
          <w:p w:rsidR="008A296B" w:rsidRPr="006B47A3" w:rsidRDefault="008A296B" w:rsidP="00DA7FDE">
            <w:pPr>
              <w:spacing w:line="276" w:lineRule="auto"/>
              <w:jc w:val="center"/>
              <w:rPr>
                <w:rFonts w:asciiTheme="minorBidi" w:hAnsiTheme="minorBidi" w:cstheme="minorBidi"/>
                <w:b/>
                <w:bCs/>
                <w:sz w:val="20"/>
                <w:szCs w:val="20"/>
                <w:rtl/>
              </w:rPr>
            </w:pPr>
            <w:r w:rsidRPr="006B47A3">
              <w:rPr>
                <w:rFonts w:asciiTheme="minorBidi" w:hAnsiTheme="minorBidi" w:cstheme="minorBidi"/>
                <w:b/>
                <w:bCs/>
                <w:sz w:val="20"/>
                <w:szCs w:val="20"/>
                <w:rtl/>
              </w:rPr>
              <w:t>4</w:t>
            </w:r>
          </w:p>
        </w:tc>
        <w:tc>
          <w:tcPr>
            <w:tcW w:w="770"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4</w:t>
            </w:r>
          </w:p>
        </w:tc>
        <w:tc>
          <w:tcPr>
            <w:tcW w:w="769"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4</w:t>
            </w:r>
          </w:p>
        </w:tc>
        <w:tc>
          <w:tcPr>
            <w:tcW w:w="1009" w:type="pct"/>
            <w:shd w:val="clear" w:color="auto" w:fill="auto"/>
          </w:tcPr>
          <w:p w:rsidR="008A296B" w:rsidRPr="006B47A3" w:rsidRDefault="008A296B" w:rsidP="006B47A3">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2</w:t>
            </w:r>
          </w:p>
        </w:tc>
        <w:tc>
          <w:tcPr>
            <w:tcW w:w="1106" w:type="pct"/>
            <w:shd w:val="clear" w:color="auto" w:fill="auto"/>
          </w:tcPr>
          <w:p w:rsidR="008A296B" w:rsidRPr="006B47A3" w:rsidRDefault="008A296B" w:rsidP="00DA7FDE">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2</w:t>
            </w:r>
          </w:p>
        </w:tc>
      </w:tr>
      <w:tr w:rsidR="008A296B" w:rsidRPr="006B47A3" w:rsidTr="008A296B">
        <w:tc>
          <w:tcPr>
            <w:tcW w:w="577" w:type="pct"/>
            <w:shd w:val="clear" w:color="auto" w:fill="F2F2F2" w:themeFill="background1" w:themeFillShade="F2"/>
          </w:tcPr>
          <w:p w:rsidR="008A296B" w:rsidRPr="008A296B" w:rsidRDefault="008A296B" w:rsidP="006B47A3">
            <w:pPr>
              <w:spacing w:line="276" w:lineRule="auto"/>
              <w:rPr>
                <w:rFonts w:asciiTheme="minorBidi" w:hAnsiTheme="minorBidi" w:cstheme="minorBidi"/>
                <w:b/>
                <w:bCs/>
                <w:sz w:val="20"/>
                <w:szCs w:val="20"/>
                <w:rtl/>
              </w:rPr>
            </w:pPr>
            <w:r w:rsidRPr="008A296B">
              <w:rPr>
                <w:rFonts w:asciiTheme="minorBidi" w:hAnsiTheme="minorBidi" w:cstheme="minorBidi"/>
                <w:b/>
                <w:bCs/>
                <w:sz w:val="20"/>
                <w:szCs w:val="20"/>
                <w:rtl/>
              </w:rPr>
              <w:t>201-400</w:t>
            </w:r>
          </w:p>
        </w:tc>
        <w:tc>
          <w:tcPr>
            <w:tcW w:w="769" w:type="pct"/>
            <w:shd w:val="clear" w:color="auto" w:fill="F2F2F2" w:themeFill="background1" w:themeFillShade="F2"/>
          </w:tcPr>
          <w:p w:rsidR="008A296B" w:rsidRPr="006B47A3" w:rsidRDefault="008A296B" w:rsidP="00DA7FDE">
            <w:pPr>
              <w:spacing w:line="276" w:lineRule="auto"/>
              <w:jc w:val="center"/>
              <w:rPr>
                <w:rFonts w:asciiTheme="minorBidi" w:hAnsiTheme="minorBidi" w:cstheme="minorBidi"/>
                <w:b/>
                <w:bCs/>
                <w:sz w:val="20"/>
                <w:szCs w:val="20"/>
                <w:rtl/>
              </w:rPr>
            </w:pPr>
            <w:r w:rsidRPr="006B47A3">
              <w:rPr>
                <w:rFonts w:asciiTheme="minorBidi" w:hAnsiTheme="minorBidi" w:cstheme="minorBidi"/>
                <w:b/>
                <w:bCs/>
                <w:sz w:val="20"/>
                <w:szCs w:val="20"/>
                <w:rtl/>
              </w:rPr>
              <w:t>5</w:t>
            </w:r>
          </w:p>
        </w:tc>
        <w:tc>
          <w:tcPr>
            <w:tcW w:w="770"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5</w:t>
            </w:r>
          </w:p>
        </w:tc>
        <w:tc>
          <w:tcPr>
            <w:tcW w:w="769"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5</w:t>
            </w:r>
          </w:p>
        </w:tc>
        <w:tc>
          <w:tcPr>
            <w:tcW w:w="1009" w:type="pct"/>
            <w:shd w:val="clear" w:color="auto" w:fill="auto"/>
          </w:tcPr>
          <w:p w:rsidR="008A296B" w:rsidRPr="006B47A3" w:rsidRDefault="008A296B" w:rsidP="006B47A3">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2</w:t>
            </w:r>
          </w:p>
        </w:tc>
        <w:tc>
          <w:tcPr>
            <w:tcW w:w="1106" w:type="pct"/>
            <w:shd w:val="clear" w:color="auto" w:fill="auto"/>
          </w:tcPr>
          <w:p w:rsidR="008A296B" w:rsidRPr="006B47A3" w:rsidRDefault="008A296B" w:rsidP="00DA7FDE">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3</w:t>
            </w:r>
          </w:p>
        </w:tc>
      </w:tr>
      <w:tr w:rsidR="008A296B" w:rsidRPr="006B47A3" w:rsidTr="008A296B">
        <w:tc>
          <w:tcPr>
            <w:tcW w:w="577" w:type="pct"/>
            <w:shd w:val="clear" w:color="auto" w:fill="F2F2F2" w:themeFill="background1" w:themeFillShade="F2"/>
          </w:tcPr>
          <w:p w:rsidR="008A296B" w:rsidRPr="008A296B" w:rsidRDefault="008A296B" w:rsidP="006B47A3">
            <w:pPr>
              <w:spacing w:line="276" w:lineRule="auto"/>
              <w:rPr>
                <w:rFonts w:asciiTheme="minorBidi" w:hAnsiTheme="minorBidi" w:cstheme="minorBidi"/>
                <w:b/>
                <w:bCs/>
                <w:sz w:val="20"/>
                <w:szCs w:val="20"/>
                <w:rtl/>
              </w:rPr>
            </w:pPr>
            <w:r w:rsidRPr="008A296B">
              <w:rPr>
                <w:rFonts w:asciiTheme="minorBidi" w:hAnsiTheme="minorBidi" w:cstheme="minorBidi"/>
                <w:b/>
                <w:bCs/>
                <w:sz w:val="20"/>
                <w:szCs w:val="20"/>
                <w:rtl/>
              </w:rPr>
              <w:t>401-500</w:t>
            </w:r>
          </w:p>
        </w:tc>
        <w:tc>
          <w:tcPr>
            <w:tcW w:w="769" w:type="pct"/>
            <w:shd w:val="clear" w:color="auto" w:fill="F2F2F2" w:themeFill="background1" w:themeFillShade="F2"/>
          </w:tcPr>
          <w:p w:rsidR="008A296B" w:rsidRPr="006B47A3" w:rsidRDefault="008A296B" w:rsidP="00DA7FDE">
            <w:pPr>
              <w:spacing w:line="276" w:lineRule="auto"/>
              <w:jc w:val="center"/>
              <w:rPr>
                <w:rFonts w:asciiTheme="minorBidi" w:hAnsiTheme="minorBidi" w:cstheme="minorBidi"/>
                <w:b/>
                <w:bCs/>
                <w:sz w:val="20"/>
                <w:szCs w:val="20"/>
                <w:rtl/>
              </w:rPr>
            </w:pPr>
            <w:r w:rsidRPr="006B47A3">
              <w:rPr>
                <w:rFonts w:asciiTheme="minorBidi" w:hAnsiTheme="minorBidi" w:cstheme="minorBidi"/>
                <w:b/>
                <w:bCs/>
                <w:sz w:val="20"/>
                <w:szCs w:val="20"/>
                <w:rtl/>
              </w:rPr>
              <w:t>6</w:t>
            </w:r>
          </w:p>
        </w:tc>
        <w:tc>
          <w:tcPr>
            <w:tcW w:w="770"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6</w:t>
            </w:r>
          </w:p>
        </w:tc>
        <w:tc>
          <w:tcPr>
            <w:tcW w:w="769"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6</w:t>
            </w:r>
          </w:p>
        </w:tc>
        <w:tc>
          <w:tcPr>
            <w:tcW w:w="1009" w:type="pct"/>
            <w:shd w:val="clear" w:color="auto" w:fill="auto"/>
          </w:tcPr>
          <w:p w:rsidR="008A296B" w:rsidRPr="006B47A3" w:rsidRDefault="008A296B" w:rsidP="006B47A3">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2</w:t>
            </w:r>
          </w:p>
        </w:tc>
        <w:tc>
          <w:tcPr>
            <w:tcW w:w="1106" w:type="pct"/>
            <w:shd w:val="clear" w:color="auto" w:fill="auto"/>
          </w:tcPr>
          <w:p w:rsidR="008A296B" w:rsidRPr="006B47A3" w:rsidRDefault="008A296B" w:rsidP="00DA7FDE">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4</w:t>
            </w:r>
          </w:p>
        </w:tc>
      </w:tr>
      <w:tr w:rsidR="008A296B" w:rsidRPr="006B47A3" w:rsidTr="008A296B">
        <w:tc>
          <w:tcPr>
            <w:tcW w:w="577" w:type="pct"/>
            <w:shd w:val="clear" w:color="auto" w:fill="F2F2F2" w:themeFill="background1" w:themeFillShade="F2"/>
          </w:tcPr>
          <w:p w:rsidR="008A296B" w:rsidRPr="008A296B" w:rsidRDefault="008A296B" w:rsidP="006B47A3">
            <w:pPr>
              <w:spacing w:line="276" w:lineRule="auto"/>
              <w:rPr>
                <w:rFonts w:asciiTheme="minorBidi" w:hAnsiTheme="minorBidi" w:cstheme="minorBidi"/>
                <w:b/>
                <w:bCs/>
                <w:sz w:val="20"/>
                <w:szCs w:val="20"/>
                <w:rtl/>
              </w:rPr>
            </w:pPr>
            <w:r w:rsidRPr="008A296B">
              <w:rPr>
                <w:rFonts w:asciiTheme="minorBidi" w:hAnsiTheme="minorBidi" w:cstheme="minorBidi"/>
                <w:b/>
                <w:bCs/>
                <w:sz w:val="20"/>
                <w:szCs w:val="20"/>
                <w:rtl/>
              </w:rPr>
              <w:t>מעל 500</w:t>
            </w:r>
          </w:p>
        </w:tc>
        <w:tc>
          <w:tcPr>
            <w:tcW w:w="769" w:type="pct"/>
            <w:shd w:val="clear" w:color="auto" w:fill="F2F2F2" w:themeFill="background1" w:themeFillShade="F2"/>
          </w:tcPr>
          <w:p w:rsidR="008A296B" w:rsidRPr="006B47A3" w:rsidRDefault="008A296B" w:rsidP="00DA7FDE">
            <w:pPr>
              <w:spacing w:line="276" w:lineRule="auto"/>
              <w:jc w:val="center"/>
              <w:rPr>
                <w:rFonts w:asciiTheme="minorBidi" w:hAnsiTheme="minorBidi" w:cstheme="minorBidi"/>
                <w:b/>
                <w:bCs/>
                <w:sz w:val="20"/>
                <w:szCs w:val="20"/>
                <w:rtl/>
              </w:rPr>
            </w:pPr>
            <w:r w:rsidRPr="006B47A3">
              <w:rPr>
                <w:rFonts w:asciiTheme="minorBidi" w:hAnsiTheme="minorBidi" w:cstheme="minorBidi"/>
                <w:b/>
                <w:bCs/>
                <w:sz w:val="20"/>
                <w:szCs w:val="20"/>
                <w:rtl/>
              </w:rPr>
              <w:t xml:space="preserve">7 </w:t>
            </w:r>
            <w:r w:rsidRPr="006B47A3">
              <w:rPr>
                <w:rFonts w:asciiTheme="minorBidi" w:hAnsiTheme="minorBidi" w:cstheme="minorBidi" w:hint="cs"/>
                <w:b/>
                <w:bCs/>
                <w:sz w:val="20"/>
                <w:szCs w:val="20"/>
                <w:rtl/>
              </w:rPr>
              <w:t>+</w:t>
            </w:r>
            <w:r w:rsidRPr="006B47A3">
              <w:rPr>
                <w:rFonts w:asciiTheme="minorBidi" w:hAnsiTheme="minorBidi" w:cstheme="minorBidi"/>
                <w:b/>
                <w:bCs/>
                <w:sz w:val="20"/>
                <w:szCs w:val="20"/>
                <w:rtl/>
              </w:rPr>
              <w:t xml:space="preserve"> ערכה אחת לכל 75 יחידות אכסון נוספות</w:t>
            </w:r>
          </w:p>
        </w:tc>
        <w:tc>
          <w:tcPr>
            <w:tcW w:w="770"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 xml:space="preserve">7 </w:t>
            </w:r>
            <w:r w:rsidRPr="008A296B">
              <w:rPr>
                <w:rFonts w:asciiTheme="minorBidi" w:hAnsiTheme="minorBidi" w:cstheme="minorBidi" w:hint="cs"/>
                <w:sz w:val="20"/>
                <w:szCs w:val="20"/>
                <w:rtl/>
              </w:rPr>
              <w:t>+</w:t>
            </w:r>
            <w:r w:rsidRPr="008A296B">
              <w:rPr>
                <w:rFonts w:asciiTheme="minorBidi" w:hAnsiTheme="minorBidi" w:cstheme="minorBidi"/>
                <w:sz w:val="20"/>
                <w:szCs w:val="20"/>
                <w:rtl/>
              </w:rPr>
              <w:t xml:space="preserve"> ערכה אחת לכל 75 יחידות אכסון נוספות</w:t>
            </w:r>
          </w:p>
        </w:tc>
        <w:tc>
          <w:tcPr>
            <w:tcW w:w="769" w:type="pct"/>
            <w:shd w:val="clear" w:color="auto" w:fill="auto"/>
          </w:tcPr>
          <w:p w:rsidR="008A296B" w:rsidRPr="008A296B" w:rsidRDefault="008A296B" w:rsidP="00DA7FDE">
            <w:pPr>
              <w:spacing w:line="276" w:lineRule="auto"/>
              <w:jc w:val="center"/>
              <w:rPr>
                <w:rFonts w:asciiTheme="minorBidi" w:hAnsiTheme="minorBidi" w:cstheme="minorBidi"/>
                <w:sz w:val="20"/>
                <w:szCs w:val="20"/>
                <w:rtl/>
              </w:rPr>
            </w:pPr>
            <w:r w:rsidRPr="008A296B">
              <w:rPr>
                <w:rFonts w:asciiTheme="minorBidi" w:hAnsiTheme="minorBidi" w:cstheme="minorBidi"/>
                <w:sz w:val="20"/>
                <w:szCs w:val="20"/>
                <w:rtl/>
              </w:rPr>
              <w:t xml:space="preserve">7 </w:t>
            </w:r>
            <w:r w:rsidRPr="008A296B">
              <w:rPr>
                <w:rFonts w:asciiTheme="minorBidi" w:hAnsiTheme="minorBidi" w:cstheme="minorBidi" w:hint="cs"/>
                <w:sz w:val="20"/>
                <w:szCs w:val="20"/>
                <w:rtl/>
              </w:rPr>
              <w:t>+</w:t>
            </w:r>
            <w:r w:rsidRPr="008A296B">
              <w:rPr>
                <w:rFonts w:asciiTheme="minorBidi" w:hAnsiTheme="minorBidi" w:cstheme="minorBidi"/>
                <w:sz w:val="20"/>
                <w:szCs w:val="20"/>
                <w:rtl/>
              </w:rPr>
              <w:t xml:space="preserve"> ערכה אחת לכל 75 יחידות אכסון נוספות</w:t>
            </w:r>
          </w:p>
        </w:tc>
        <w:tc>
          <w:tcPr>
            <w:tcW w:w="1009" w:type="pct"/>
            <w:shd w:val="clear" w:color="auto" w:fill="auto"/>
          </w:tcPr>
          <w:p w:rsidR="008A296B" w:rsidRPr="006B47A3" w:rsidRDefault="008A296B" w:rsidP="006B47A3">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2</w:t>
            </w:r>
          </w:p>
        </w:tc>
        <w:tc>
          <w:tcPr>
            <w:tcW w:w="1106" w:type="pct"/>
            <w:shd w:val="clear" w:color="auto" w:fill="auto"/>
          </w:tcPr>
          <w:p w:rsidR="008A296B" w:rsidRPr="006B47A3" w:rsidRDefault="008A296B" w:rsidP="00DA7FDE">
            <w:pPr>
              <w:spacing w:line="276" w:lineRule="auto"/>
              <w:jc w:val="center"/>
              <w:rPr>
                <w:rFonts w:asciiTheme="minorBidi" w:hAnsiTheme="minorBidi" w:cstheme="minorBidi"/>
                <w:sz w:val="20"/>
                <w:szCs w:val="20"/>
                <w:rtl/>
              </w:rPr>
            </w:pPr>
            <w:r w:rsidRPr="006B47A3">
              <w:rPr>
                <w:rFonts w:asciiTheme="minorBidi" w:hAnsiTheme="minorBidi" w:cstheme="minorBidi"/>
                <w:sz w:val="20"/>
                <w:szCs w:val="20"/>
                <w:rtl/>
              </w:rPr>
              <w:t xml:space="preserve">5 </w:t>
            </w:r>
            <w:r w:rsidRPr="006B47A3">
              <w:rPr>
                <w:rFonts w:asciiTheme="minorBidi" w:hAnsiTheme="minorBidi" w:cstheme="minorBidi" w:hint="cs"/>
                <w:sz w:val="20"/>
                <w:szCs w:val="20"/>
                <w:rtl/>
              </w:rPr>
              <w:t>+</w:t>
            </w:r>
            <w:r w:rsidRPr="006B47A3">
              <w:rPr>
                <w:rFonts w:asciiTheme="minorBidi" w:hAnsiTheme="minorBidi" w:cstheme="minorBidi"/>
                <w:sz w:val="20"/>
                <w:szCs w:val="20"/>
                <w:rtl/>
              </w:rPr>
              <w:t xml:space="preserve"> ערכה אחת לכל 75 יחידות אכסון נוספות</w:t>
            </w:r>
          </w:p>
        </w:tc>
      </w:tr>
    </w:tbl>
    <w:p w:rsidR="006B47A3" w:rsidRDefault="006B47A3" w:rsidP="006B47A3">
      <w:pPr>
        <w:rPr>
          <w:b/>
          <w:bCs/>
          <w:rtl/>
        </w:rPr>
      </w:pPr>
    </w:p>
    <w:p w:rsidR="006B47A3" w:rsidRPr="006B47A3" w:rsidRDefault="008A296B" w:rsidP="006B47A3">
      <w:pPr>
        <w:rPr>
          <w:rFonts w:asciiTheme="minorBidi" w:hAnsiTheme="minorBidi" w:cstheme="minorBidi"/>
          <w:sz w:val="20"/>
          <w:szCs w:val="20"/>
          <w:rtl/>
        </w:rPr>
      </w:pPr>
      <w:r w:rsidRPr="008A296B">
        <w:rPr>
          <w:rFonts w:ascii="Arial" w:hAnsi="Arial" w:cs="Arial" w:hint="cs"/>
          <w:sz w:val="20"/>
          <w:szCs w:val="20"/>
          <w:rtl/>
        </w:rPr>
        <w:t xml:space="preserve">מערכות עזר אישית אלחוטיות לשמיעת רדיו וטלוויזיה </w:t>
      </w:r>
      <w:r w:rsidRPr="008A296B">
        <w:rPr>
          <w:rFonts w:asciiTheme="minorBidi" w:hAnsiTheme="minorBidi" w:cstheme="minorBidi" w:hint="cs"/>
          <w:sz w:val="20"/>
          <w:szCs w:val="20"/>
          <w:u w:val="single"/>
          <w:rtl/>
        </w:rPr>
        <w:t>כפולות</w:t>
      </w:r>
      <w:r w:rsidRPr="008A296B">
        <w:rPr>
          <w:rFonts w:asciiTheme="minorBidi" w:hAnsiTheme="minorBidi" w:cstheme="minorBidi" w:hint="cs"/>
          <w:sz w:val="20"/>
          <w:szCs w:val="20"/>
          <w:rtl/>
        </w:rPr>
        <w:t xml:space="preserve"> </w:t>
      </w:r>
      <w:r w:rsidR="006B47A3" w:rsidRPr="006B47A3">
        <w:rPr>
          <w:rFonts w:asciiTheme="minorBidi" w:hAnsiTheme="minorBidi" w:cstheme="minorBidi" w:hint="cs"/>
          <w:sz w:val="20"/>
          <w:szCs w:val="20"/>
          <w:rtl/>
        </w:rPr>
        <w:t>-</w:t>
      </w:r>
      <w:r w:rsidR="006B47A3" w:rsidRPr="006B47A3">
        <w:rPr>
          <w:rFonts w:asciiTheme="minorBidi" w:hAnsiTheme="minorBidi" w:cstheme="minorBidi"/>
          <w:sz w:val="20"/>
          <w:szCs w:val="20"/>
          <w:rtl/>
        </w:rPr>
        <w:t xml:space="preserve"> שני מקלטי אוזניות ושני מקלטי לולאות השראה </w:t>
      </w:r>
      <w:proofErr w:type="spellStart"/>
      <w:r w:rsidR="006B47A3" w:rsidRPr="006B47A3">
        <w:rPr>
          <w:rFonts w:asciiTheme="minorBidi" w:hAnsiTheme="minorBidi" w:cstheme="minorBidi"/>
          <w:sz w:val="20"/>
          <w:szCs w:val="20"/>
          <w:rtl/>
        </w:rPr>
        <w:t>צוואריות</w:t>
      </w:r>
      <w:proofErr w:type="spellEnd"/>
      <w:r w:rsidR="006B47A3" w:rsidRPr="006B47A3">
        <w:rPr>
          <w:rFonts w:asciiTheme="minorBidi" w:hAnsiTheme="minorBidi" w:cstheme="minorBidi"/>
          <w:sz w:val="20"/>
          <w:szCs w:val="20"/>
          <w:rtl/>
        </w:rPr>
        <w:t xml:space="preserve"> לשמיעת קול טלוויזיה ורדיו</w:t>
      </w:r>
    </w:p>
    <w:p w:rsidR="006B47A3" w:rsidRPr="006B47A3" w:rsidRDefault="008A296B" w:rsidP="008A296B">
      <w:pPr>
        <w:rPr>
          <w:rFonts w:asciiTheme="minorBidi" w:hAnsiTheme="minorBidi" w:cstheme="minorBidi"/>
          <w:sz w:val="20"/>
          <w:szCs w:val="20"/>
          <w:rtl/>
        </w:rPr>
      </w:pPr>
      <w:r w:rsidRPr="008A296B">
        <w:rPr>
          <w:rFonts w:ascii="Arial" w:hAnsi="Arial" w:cs="Arial" w:hint="cs"/>
          <w:sz w:val="20"/>
          <w:szCs w:val="20"/>
          <w:rtl/>
        </w:rPr>
        <w:t xml:space="preserve">מערכות עזר אישית אלחוטיות לשמיעת רדיו וטלוויזיה </w:t>
      </w:r>
      <w:r w:rsidRPr="008A296B">
        <w:rPr>
          <w:rFonts w:asciiTheme="minorBidi" w:hAnsiTheme="minorBidi" w:cstheme="minorBidi" w:hint="cs"/>
          <w:sz w:val="20"/>
          <w:szCs w:val="20"/>
          <w:u w:val="single"/>
          <w:rtl/>
        </w:rPr>
        <w:t>רגילות</w:t>
      </w:r>
      <w:r w:rsidRPr="006B47A3">
        <w:rPr>
          <w:rFonts w:asciiTheme="minorBidi" w:hAnsiTheme="minorBidi" w:cstheme="minorBidi" w:hint="cs"/>
          <w:sz w:val="20"/>
          <w:szCs w:val="20"/>
          <w:rtl/>
        </w:rPr>
        <w:t xml:space="preserve"> </w:t>
      </w:r>
      <w:r w:rsidR="006B47A3" w:rsidRPr="006B47A3">
        <w:rPr>
          <w:rFonts w:asciiTheme="minorBidi" w:hAnsiTheme="minorBidi" w:cstheme="minorBidi" w:hint="cs"/>
          <w:sz w:val="20"/>
          <w:szCs w:val="20"/>
          <w:rtl/>
        </w:rPr>
        <w:t xml:space="preserve">- </w:t>
      </w:r>
      <w:r w:rsidR="006B47A3" w:rsidRPr="006B47A3">
        <w:rPr>
          <w:rFonts w:asciiTheme="minorBidi" w:hAnsiTheme="minorBidi" w:cstheme="minorBidi"/>
          <w:sz w:val="20"/>
          <w:szCs w:val="20"/>
          <w:rtl/>
        </w:rPr>
        <w:t xml:space="preserve">מקלט אישי אחד מסוג אוזניות ומקלט אחד מסוג לולאת השראה </w:t>
      </w:r>
      <w:proofErr w:type="spellStart"/>
      <w:r w:rsidR="006B47A3" w:rsidRPr="006B47A3">
        <w:rPr>
          <w:rFonts w:asciiTheme="minorBidi" w:hAnsiTheme="minorBidi" w:cstheme="minorBidi"/>
          <w:sz w:val="20"/>
          <w:szCs w:val="20"/>
          <w:rtl/>
        </w:rPr>
        <w:t>צווארית</w:t>
      </w:r>
      <w:proofErr w:type="spellEnd"/>
      <w:r w:rsidR="006B47A3" w:rsidRPr="006B47A3">
        <w:rPr>
          <w:rFonts w:asciiTheme="minorBidi" w:hAnsiTheme="minorBidi" w:cstheme="minorBidi"/>
          <w:sz w:val="20"/>
          <w:szCs w:val="20"/>
          <w:rtl/>
        </w:rPr>
        <w:t xml:space="preserve"> לשמיעת קול טלוויזיה ורדיו</w:t>
      </w:r>
    </w:p>
    <w:p w:rsidR="00F5050A" w:rsidRDefault="00F5050A" w:rsidP="004F794E">
      <w:pPr>
        <w:rPr>
          <w:rtl/>
        </w:rPr>
      </w:pPr>
    </w:p>
    <w:p w:rsidR="00D7778F" w:rsidRDefault="000E7ADD" w:rsidP="004F794E">
      <w:pPr>
        <w:rPr>
          <w:rtl/>
        </w:rPr>
      </w:pPr>
      <w:r>
        <w:rPr>
          <w:rFonts w:hint="cs"/>
          <w:rtl/>
        </w:rPr>
        <w:t xml:space="preserve"> </w:t>
      </w:r>
      <w:r w:rsidR="00D7778F">
        <w:rPr>
          <w:rFonts w:hint="cs"/>
          <w:rtl/>
        </w:rPr>
        <w:t xml:space="preserve"> </w:t>
      </w:r>
    </w:p>
    <w:sectPr w:rsidR="00D7778F" w:rsidSect="00A90F77">
      <w:headerReference w:type="default" r:id="rId11"/>
      <w:footerReference w:type="default" r:id="rId12"/>
      <w:pgSz w:w="16839" w:h="11907" w:orient="landscape" w:code="9"/>
      <w:pgMar w:top="720" w:right="720" w:bottom="720" w:left="720" w:header="510" w:footer="34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B19" w:rsidRDefault="00A82B19">
      <w:r>
        <w:separator/>
      </w:r>
    </w:p>
  </w:endnote>
  <w:endnote w:type="continuationSeparator" w:id="0">
    <w:p w:rsidR="00A82B19" w:rsidRDefault="00A8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C" w:rsidRDefault="00C90382">
    <w:pPr>
      <w:pStyle w:val="a3"/>
      <w:jc w:val="center"/>
    </w:pPr>
    <w:r>
      <w:fldChar w:fldCharType="begin"/>
    </w:r>
    <w:r w:rsidR="0077543C">
      <w:instrText xml:space="preserve"> PAGE   \* MERGEFORMAT </w:instrText>
    </w:r>
    <w:r>
      <w:fldChar w:fldCharType="separate"/>
    </w:r>
    <w:r w:rsidR="00E92F77">
      <w:rPr>
        <w:noProof/>
        <w:rtl/>
      </w:rPr>
      <w:t>2</w:t>
    </w:r>
    <w:r>
      <w:rPr>
        <w:noProof/>
      </w:rPr>
      <w:fldChar w:fldCharType="end"/>
    </w:r>
  </w:p>
  <w:p w:rsidR="0077543C" w:rsidRDefault="0077543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B19" w:rsidRDefault="00A82B19">
      <w:r>
        <w:separator/>
      </w:r>
    </w:p>
  </w:footnote>
  <w:footnote w:type="continuationSeparator" w:id="0">
    <w:p w:rsidR="00A82B19" w:rsidRDefault="00A8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C" w:rsidRDefault="0077543C" w:rsidP="005A2987">
    <w:pPr>
      <w:pStyle w:val="1"/>
      <w:rPr>
        <w:rtl/>
      </w:rPr>
    </w:pPr>
    <w:r>
      <w:rPr>
        <w:rFonts w:hint="cs"/>
        <w:rtl/>
      </w:rPr>
      <w:t xml:space="preserve">טופס 4 - </w:t>
    </w:r>
    <w:r w:rsidRPr="00F92094">
      <w:rPr>
        <w:rFonts w:hint="cs"/>
        <w:rtl/>
      </w:rPr>
      <w:t xml:space="preserve">טופס </w:t>
    </w:r>
    <w:r>
      <w:rPr>
        <w:rFonts w:hint="cs"/>
        <w:rtl/>
      </w:rPr>
      <w:t xml:space="preserve">בדיקת נגישות השירות </w:t>
    </w:r>
    <w:r>
      <w:rPr>
        <w:rtl/>
      </w:rPr>
      <w:t>–</w:t>
    </w:r>
    <w:r>
      <w:rPr>
        <w:rFonts w:hint="cs"/>
        <w:rtl/>
      </w:rPr>
      <w:t xml:space="preserve"> בשירותי הארחה</w:t>
    </w:r>
  </w:p>
  <w:p w:rsidR="0077543C" w:rsidRPr="006B6EF2" w:rsidRDefault="0077543C" w:rsidP="005A2987">
    <w:pPr>
      <w:pStyle w:val="ac"/>
      <w:jc w:val="center"/>
      <w:rPr>
        <w:rFonts w:asciiTheme="minorBidi" w:hAnsiTheme="minorBidi" w:cstheme="minorBidi"/>
        <w:sz w:val="18"/>
        <w:szCs w:val="18"/>
      </w:rPr>
    </w:pPr>
    <w:r w:rsidRPr="006B6EF2">
      <w:rPr>
        <w:rFonts w:asciiTheme="minorBidi" w:hAnsiTheme="minorBidi" w:cstheme="minorBidi"/>
        <w:sz w:val="14"/>
        <w:szCs w:val="18"/>
        <w:rtl/>
        <w:lang w:eastAsia="he-IL"/>
      </w:rPr>
      <w:t xml:space="preserve">לפי תקנות שוויון זכויות לאנשים עם מוגבלות (התאמות נגישות לשירות), </w:t>
    </w:r>
    <w:proofErr w:type="spellStart"/>
    <w:r w:rsidRPr="006B6EF2">
      <w:rPr>
        <w:rFonts w:asciiTheme="minorBidi" w:hAnsiTheme="minorBidi" w:cstheme="minorBidi"/>
        <w:sz w:val="14"/>
        <w:szCs w:val="18"/>
        <w:rtl/>
        <w:lang w:eastAsia="he-IL"/>
      </w:rPr>
      <w:t>התשע"ג</w:t>
    </w:r>
    <w:proofErr w:type="spellEnd"/>
    <w:r w:rsidRPr="006B6EF2">
      <w:rPr>
        <w:rFonts w:asciiTheme="minorBidi" w:hAnsiTheme="minorBidi" w:cstheme="minorBidi"/>
        <w:sz w:val="14"/>
        <w:szCs w:val="18"/>
        <w:rtl/>
        <w:lang w:eastAsia="he-IL"/>
      </w:rPr>
      <w:t xml:space="preserve"> – 2013 (</w:t>
    </w:r>
    <w:r w:rsidRPr="006B6EF2">
      <w:rPr>
        <w:rFonts w:asciiTheme="minorBidi" w:hAnsiTheme="minorBidi" w:cstheme="minorBidi" w:hint="cs"/>
        <w:sz w:val="14"/>
        <w:szCs w:val="18"/>
        <w:rtl/>
        <w:lang w:eastAsia="he-IL"/>
      </w:rPr>
      <w:t xml:space="preserve">תקנות </w:t>
    </w:r>
    <w:r>
      <w:rPr>
        <w:rFonts w:asciiTheme="minorBidi" w:hAnsiTheme="minorBidi" w:cstheme="minorBidi" w:hint="cs"/>
        <w:sz w:val="14"/>
        <w:szCs w:val="18"/>
        <w:rtl/>
        <w:lang w:eastAsia="he-IL"/>
      </w:rPr>
      <w:t>79-82</w:t>
    </w:r>
    <w:r w:rsidRPr="006B6EF2">
      <w:rPr>
        <w:rFonts w:asciiTheme="minorBidi" w:hAnsiTheme="minorBidi" w:cstheme="minorBidi"/>
        <w:sz w:val="14"/>
        <w:szCs w:val="18"/>
        <w:rtl/>
        <w:lang w:eastAsia="he-IL"/>
      </w:rPr>
      <w:t>) (להלן – התקנות)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F8C"/>
    <w:multiLevelType w:val="hybridMultilevel"/>
    <w:tmpl w:val="8EDE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B3319"/>
    <w:multiLevelType w:val="hybridMultilevel"/>
    <w:tmpl w:val="181C415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00E14"/>
    <w:multiLevelType w:val="hybridMultilevel"/>
    <w:tmpl w:val="EE92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21BA"/>
    <w:multiLevelType w:val="hybridMultilevel"/>
    <w:tmpl w:val="DF626AE8"/>
    <w:lvl w:ilvl="0" w:tplc="A25628BE">
      <w:start w:val="1"/>
      <w:numFmt w:val="hebrew1"/>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D4EC1"/>
    <w:multiLevelType w:val="hybridMultilevel"/>
    <w:tmpl w:val="1CEA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407CA"/>
    <w:multiLevelType w:val="hybridMultilevel"/>
    <w:tmpl w:val="0E6CC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2C1E8D"/>
    <w:multiLevelType w:val="hybridMultilevel"/>
    <w:tmpl w:val="B17C6396"/>
    <w:lvl w:ilvl="0" w:tplc="907A10E2">
      <w:start w:val="1"/>
      <w:numFmt w:val="decimal"/>
      <w:lvlText w:val="%1."/>
      <w:lvlJc w:val="right"/>
      <w:pPr>
        <w:ind w:left="720" w:hanging="360"/>
      </w:pPr>
      <w:rPr>
        <w:rFonts w:cs="Arial" w:hint="default"/>
        <w:bCs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806D7"/>
    <w:multiLevelType w:val="hybridMultilevel"/>
    <w:tmpl w:val="22C4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27E15"/>
    <w:multiLevelType w:val="hybridMultilevel"/>
    <w:tmpl w:val="5E5AF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CC0F8F"/>
    <w:multiLevelType w:val="hybridMultilevel"/>
    <w:tmpl w:val="1D6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22020"/>
    <w:multiLevelType w:val="hybridMultilevel"/>
    <w:tmpl w:val="B99ABB4A"/>
    <w:lvl w:ilvl="0" w:tplc="7C30C75C">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32F2A"/>
    <w:multiLevelType w:val="hybridMultilevel"/>
    <w:tmpl w:val="13784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3F365B"/>
    <w:multiLevelType w:val="hybridMultilevel"/>
    <w:tmpl w:val="1B562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6F55B3"/>
    <w:multiLevelType w:val="hybridMultilevel"/>
    <w:tmpl w:val="E250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02289A"/>
    <w:multiLevelType w:val="hybridMultilevel"/>
    <w:tmpl w:val="1EAC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353B4"/>
    <w:multiLevelType w:val="hybridMultilevel"/>
    <w:tmpl w:val="C4408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1C3738"/>
    <w:multiLevelType w:val="hybridMultilevel"/>
    <w:tmpl w:val="3C529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895FDD"/>
    <w:multiLevelType w:val="hybridMultilevel"/>
    <w:tmpl w:val="D4A0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92CCA"/>
    <w:multiLevelType w:val="hybridMultilevel"/>
    <w:tmpl w:val="0DCE1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EF223B"/>
    <w:multiLevelType w:val="hybridMultilevel"/>
    <w:tmpl w:val="4CD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0"/>
  </w:num>
  <w:num w:numId="4">
    <w:abstractNumId w:val="2"/>
  </w:num>
  <w:num w:numId="5">
    <w:abstractNumId w:val="4"/>
  </w:num>
  <w:num w:numId="6">
    <w:abstractNumId w:val="1"/>
  </w:num>
  <w:num w:numId="7">
    <w:abstractNumId w:val="7"/>
  </w:num>
  <w:num w:numId="8">
    <w:abstractNumId w:val="11"/>
  </w:num>
  <w:num w:numId="9">
    <w:abstractNumId w:val="16"/>
  </w:num>
  <w:num w:numId="10">
    <w:abstractNumId w:val="5"/>
  </w:num>
  <w:num w:numId="11">
    <w:abstractNumId w:val="15"/>
  </w:num>
  <w:num w:numId="12">
    <w:abstractNumId w:val="8"/>
  </w:num>
  <w:num w:numId="13">
    <w:abstractNumId w:val="12"/>
  </w:num>
  <w:num w:numId="14">
    <w:abstractNumId w:val="13"/>
  </w:num>
  <w:num w:numId="15">
    <w:abstractNumId w:val="6"/>
  </w:num>
  <w:num w:numId="16">
    <w:abstractNumId w:val="0"/>
  </w:num>
  <w:num w:numId="17">
    <w:abstractNumId w:val="9"/>
  </w:num>
  <w:num w:numId="18">
    <w:abstractNumId w:val="19"/>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B3FF0"/>
    <w:rsid w:val="0000130B"/>
    <w:rsid w:val="00001492"/>
    <w:rsid w:val="00004824"/>
    <w:rsid w:val="00004F4E"/>
    <w:rsid w:val="00005E4A"/>
    <w:rsid w:val="00012EC4"/>
    <w:rsid w:val="000160B0"/>
    <w:rsid w:val="000224EB"/>
    <w:rsid w:val="0003166C"/>
    <w:rsid w:val="00035AC2"/>
    <w:rsid w:val="00036FCE"/>
    <w:rsid w:val="00041A00"/>
    <w:rsid w:val="00042C4C"/>
    <w:rsid w:val="000456AC"/>
    <w:rsid w:val="000467F5"/>
    <w:rsid w:val="00046A91"/>
    <w:rsid w:val="00052DF9"/>
    <w:rsid w:val="00054621"/>
    <w:rsid w:val="00056867"/>
    <w:rsid w:val="00057579"/>
    <w:rsid w:val="0006392C"/>
    <w:rsid w:val="000936CA"/>
    <w:rsid w:val="0009428B"/>
    <w:rsid w:val="00095388"/>
    <w:rsid w:val="000A65D4"/>
    <w:rsid w:val="000B075D"/>
    <w:rsid w:val="000B6AB7"/>
    <w:rsid w:val="000B71BF"/>
    <w:rsid w:val="000C4AE1"/>
    <w:rsid w:val="000C59C5"/>
    <w:rsid w:val="000C7283"/>
    <w:rsid w:val="000D3063"/>
    <w:rsid w:val="000D33B5"/>
    <w:rsid w:val="000D5A72"/>
    <w:rsid w:val="000E0D82"/>
    <w:rsid w:val="000E1A61"/>
    <w:rsid w:val="000E4230"/>
    <w:rsid w:val="000E646E"/>
    <w:rsid w:val="000E6D74"/>
    <w:rsid w:val="000E79A6"/>
    <w:rsid w:val="000E7ADD"/>
    <w:rsid w:val="000F23BE"/>
    <w:rsid w:val="000F2988"/>
    <w:rsid w:val="000F6A1D"/>
    <w:rsid w:val="000F7021"/>
    <w:rsid w:val="00100B4D"/>
    <w:rsid w:val="00104A42"/>
    <w:rsid w:val="00110C47"/>
    <w:rsid w:val="00114FF0"/>
    <w:rsid w:val="00127619"/>
    <w:rsid w:val="00132653"/>
    <w:rsid w:val="001376DD"/>
    <w:rsid w:val="001402D5"/>
    <w:rsid w:val="00140823"/>
    <w:rsid w:val="00140C00"/>
    <w:rsid w:val="00144758"/>
    <w:rsid w:val="001514A7"/>
    <w:rsid w:val="0015288F"/>
    <w:rsid w:val="00162D39"/>
    <w:rsid w:val="001634DE"/>
    <w:rsid w:val="00165500"/>
    <w:rsid w:val="00181F7B"/>
    <w:rsid w:val="001A0E1A"/>
    <w:rsid w:val="001A1B6D"/>
    <w:rsid w:val="001A4F32"/>
    <w:rsid w:val="001A5C02"/>
    <w:rsid w:val="001B0D7E"/>
    <w:rsid w:val="001B0FA2"/>
    <w:rsid w:val="001B21A6"/>
    <w:rsid w:val="001B24A2"/>
    <w:rsid w:val="001B3AAF"/>
    <w:rsid w:val="001B6603"/>
    <w:rsid w:val="001B7546"/>
    <w:rsid w:val="001C0B01"/>
    <w:rsid w:val="001D131E"/>
    <w:rsid w:val="001D19F3"/>
    <w:rsid w:val="001D6C3F"/>
    <w:rsid w:val="001E122E"/>
    <w:rsid w:val="001E295D"/>
    <w:rsid w:val="001E2E50"/>
    <w:rsid w:val="001E344E"/>
    <w:rsid w:val="001E3452"/>
    <w:rsid w:val="001E67F7"/>
    <w:rsid w:val="001F1D78"/>
    <w:rsid w:val="001F38C9"/>
    <w:rsid w:val="00202A2A"/>
    <w:rsid w:val="00212754"/>
    <w:rsid w:val="00223362"/>
    <w:rsid w:val="00225A94"/>
    <w:rsid w:val="00225AF2"/>
    <w:rsid w:val="002314AD"/>
    <w:rsid w:val="002316B5"/>
    <w:rsid w:val="00231DC9"/>
    <w:rsid w:val="00233B7E"/>
    <w:rsid w:val="002355A8"/>
    <w:rsid w:val="00243F2E"/>
    <w:rsid w:val="00245EE7"/>
    <w:rsid w:val="002502FF"/>
    <w:rsid w:val="00250314"/>
    <w:rsid w:val="0025529D"/>
    <w:rsid w:val="00265776"/>
    <w:rsid w:val="0026662D"/>
    <w:rsid w:val="00281B16"/>
    <w:rsid w:val="002832E6"/>
    <w:rsid w:val="002854DF"/>
    <w:rsid w:val="00286B96"/>
    <w:rsid w:val="00286D8E"/>
    <w:rsid w:val="00290D15"/>
    <w:rsid w:val="00291EE1"/>
    <w:rsid w:val="002934CD"/>
    <w:rsid w:val="002A2A29"/>
    <w:rsid w:val="002A2EEA"/>
    <w:rsid w:val="002A3074"/>
    <w:rsid w:val="002B119D"/>
    <w:rsid w:val="002B5625"/>
    <w:rsid w:val="002B6CCF"/>
    <w:rsid w:val="002B79DB"/>
    <w:rsid w:val="002C09E1"/>
    <w:rsid w:val="002C1422"/>
    <w:rsid w:val="002D13A7"/>
    <w:rsid w:val="002D613B"/>
    <w:rsid w:val="002D6755"/>
    <w:rsid w:val="002D681A"/>
    <w:rsid w:val="002E5489"/>
    <w:rsid w:val="002E66E9"/>
    <w:rsid w:val="002F039A"/>
    <w:rsid w:val="002F140A"/>
    <w:rsid w:val="002F20AE"/>
    <w:rsid w:val="002F5804"/>
    <w:rsid w:val="002F7B43"/>
    <w:rsid w:val="00301142"/>
    <w:rsid w:val="003049BE"/>
    <w:rsid w:val="0030627B"/>
    <w:rsid w:val="003129D3"/>
    <w:rsid w:val="003162B9"/>
    <w:rsid w:val="00322347"/>
    <w:rsid w:val="00325F0D"/>
    <w:rsid w:val="00350882"/>
    <w:rsid w:val="0035128D"/>
    <w:rsid w:val="0035697E"/>
    <w:rsid w:val="00357BBE"/>
    <w:rsid w:val="00360EC0"/>
    <w:rsid w:val="00361687"/>
    <w:rsid w:val="0036744D"/>
    <w:rsid w:val="00377D99"/>
    <w:rsid w:val="00380D1E"/>
    <w:rsid w:val="00381C46"/>
    <w:rsid w:val="003847B9"/>
    <w:rsid w:val="003875E0"/>
    <w:rsid w:val="00390324"/>
    <w:rsid w:val="003935ED"/>
    <w:rsid w:val="003A36FA"/>
    <w:rsid w:val="003B1E0C"/>
    <w:rsid w:val="003B6FE2"/>
    <w:rsid w:val="003C0356"/>
    <w:rsid w:val="003C0BDC"/>
    <w:rsid w:val="003C21B0"/>
    <w:rsid w:val="003C2A0C"/>
    <w:rsid w:val="003C3A59"/>
    <w:rsid w:val="003C3F76"/>
    <w:rsid w:val="003C69F7"/>
    <w:rsid w:val="003C6C25"/>
    <w:rsid w:val="003D66AC"/>
    <w:rsid w:val="003D7C8F"/>
    <w:rsid w:val="003E2993"/>
    <w:rsid w:val="00405522"/>
    <w:rsid w:val="0040621E"/>
    <w:rsid w:val="00413DA4"/>
    <w:rsid w:val="00414CC9"/>
    <w:rsid w:val="004367AE"/>
    <w:rsid w:val="00437381"/>
    <w:rsid w:val="00440C7B"/>
    <w:rsid w:val="00442729"/>
    <w:rsid w:val="00443EFA"/>
    <w:rsid w:val="00447F37"/>
    <w:rsid w:val="00452B5D"/>
    <w:rsid w:val="004543D5"/>
    <w:rsid w:val="00474287"/>
    <w:rsid w:val="00474F64"/>
    <w:rsid w:val="00475860"/>
    <w:rsid w:val="0047640D"/>
    <w:rsid w:val="00477E2B"/>
    <w:rsid w:val="00480E8F"/>
    <w:rsid w:val="00483983"/>
    <w:rsid w:val="004B0B18"/>
    <w:rsid w:val="004B2019"/>
    <w:rsid w:val="004B4EDC"/>
    <w:rsid w:val="004B60E9"/>
    <w:rsid w:val="004C01AF"/>
    <w:rsid w:val="004C3323"/>
    <w:rsid w:val="004C6FBD"/>
    <w:rsid w:val="004D569E"/>
    <w:rsid w:val="004D58AE"/>
    <w:rsid w:val="004D756B"/>
    <w:rsid w:val="004D7E7B"/>
    <w:rsid w:val="004E1B18"/>
    <w:rsid w:val="004E21CA"/>
    <w:rsid w:val="004E6436"/>
    <w:rsid w:val="004F43DB"/>
    <w:rsid w:val="004F794E"/>
    <w:rsid w:val="004F7FD4"/>
    <w:rsid w:val="00500AF9"/>
    <w:rsid w:val="00501426"/>
    <w:rsid w:val="005055CD"/>
    <w:rsid w:val="0051059A"/>
    <w:rsid w:val="005105DD"/>
    <w:rsid w:val="0051488A"/>
    <w:rsid w:val="00515E4D"/>
    <w:rsid w:val="005165AD"/>
    <w:rsid w:val="0052002B"/>
    <w:rsid w:val="00526FFC"/>
    <w:rsid w:val="00533D81"/>
    <w:rsid w:val="0053485E"/>
    <w:rsid w:val="00537E24"/>
    <w:rsid w:val="00540B93"/>
    <w:rsid w:val="00542587"/>
    <w:rsid w:val="0056029E"/>
    <w:rsid w:val="00561793"/>
    <w:rsid w:val="00561DC5"/>
    <w:rsid w:val="00562BBA"/>
    <w:rsid w:val="005664E0"/>
    <w:rsid w:val="005675D8"/>
    <w:rsid w:val="00570BBB"/>
    <w:rsid w:val="00571EB1"/>
    <w:rsid w:val="00575D0C"/>
    <w:rsid w:val="00576560"/>
    <w:rsid w:val="005768DC"/>
    <w:rsid w:val="005805BF"/>
    <w:rsid w:val="005834AA"/>
    <w:rsid w:val="00584B66"/>
    <w:rsid w:val="005A189E"/>
    <w:rsid w:val="005A22A6"/>
    <w:rsid w:val="005A2987"/>
    <w:rsid w:val="005A365C"/>
    <w:rsid w:val="005A3B61"/>
    <w:rsid w:val="005A3F02"/>
    <w:rsid w:val="005B0D90"/>
    <w:rsid w:val="005B2719"/>
    <w:rsid w:val="005B5BA3"/>
    <w:rsid w:val="005C0B49"/>
    <w:rsid w:val="005D1D3B"/>
    <w:rsid w:val="005D2720"/>
    <w:rsid w:val="005E03B5"/>
    <w:rsid w:val="005E580F"/>
    <w:rsid w:val="005E7A9E"/>
    <w:rsid w:val="005F26AF"/>
    <w:rsid w:val="005F36B4"/>
    <w:rsid w:val="005F5FD6"/>
    <w:rsid w:val="0060272C"/>
    <w:rsid w:val="00605254"/>
    <w:rsid w:val="00610DB2"/>
    <w:rsid w:val="0062008A"/>
    <w:rsid w:val="0062078B"/>
    <w:rsid w:val="00621FA6"/>
    <w:rsid w:val="006227F5"/>
    <w:rsid w:val="00623E6F"/>
    <w:rsid w:val="006256A2"/>
    <w:rsid w:val="00627CDD"/>
    <w:rsid w:val="00631114"/>
    <w:rsid w:val="0063422F"/>
    <w:rsid w:val="0063632D"/>
    <w:rsid w:val="00636CE5"/>
    <w:rsid w:val="00641DEA"/>
    <w:rsid w:val="0064395E"/>
    <w:rsid w:val="0065096B"/>
    <w:rsid w:val="006549B0"/>
    <w:rsid w:val="00655B2B"/>
    <w:rsid w:val="00657216"/>
    <w:rsid w:val="006579F3"/>
    <w:rsid w:val="006613BA"/>
    <w:rsid w:val="0067315A"/>
    <w:rsid w:val="0068125F"/>
    <w:rsid w:val="006847C6"/>
    <w:rsid w:val="00690A40"/>
    <w:rsid w:val="00694B79"/>
    <w:rsid w:val="006A38C2"/>
    <w:rsid w:val="006B0744"/>
    <w:rsid w:val="006B47A3"/>
    <w:rsid w:val="006B5943"/>
    <w:rsid w:val="006B6EF2"/>
    <w:rsid w:val="006C3ED5"/>
    <w:rsid w:val="006C4746"/>
    <w:rsid w:val="006C5858"/>
    <w:rsid w:val="006D2DA5"/>
    <w:rsid w:val="006D3A01"/>
    <w:rsid w:val="006D4284"/>
    <w:rsid w:val="006D6501"/>
    <w:rsid w:val="006D7F60"/>
    <w:rsid w:val="006E4F1B"/>
    <w:rsid w:val="006F381B"/>
    <w:rsid w:val="00700F0A"/>
    <w:rsid w:val="00714D15"/>
    <w:rsid w:val="00715307"/>
    <w:rsid w:val="007158F7"/>
    <w:rsid w:val="00726C4B"/>
    <w:rsid w:val="00732CA7"/>
    <w:rsid w:val="0073679C"/>
    <w:rsid w:val="0074144B"/>
    <w:rsid w:val="00743699"/>
    <w:rsid w:val="0074525B"/>
    <w:rsid w:val="007511FD"/>
    <w:rsid w:val="007516E1"/>
    <w:rsid w:val="007628D4"/>
    <w:rsid w:val="00762A2E"/>
    <w:rsid w:val="00763CCA"/>
    <w:rsid w:val="007653B0"/>
    <w:rsid w:val="0077543C"/>
    <w:rsid w:val="00790CE7"/>
    <w:rsid w:val="00791889"/>
    <w:rsid w:val="007924EC"/>
    <w:rsid w:val="00794FFD"/>
    <w:rsid w:val="007950CB"/>
    <w:rsid w:val="007A0500"/>
    <w:rsid w:val="007A0B4C"/>
    <w:rsid w:val="007B07BD"/>
    <w:rsid w:val="007B1747"/>
    <w:rsid w:val="007B4C70"/>
    <w:rsid w:val="007B60CB"/>
    <w:rsid w:val="007C0B45"/>
    <w:rsid w:val="007C1B93"/>
    <w:rsid w:val="007C2607"/>
    <w:rsid w:val="007C6FBB"/>
    <w:rsid w:val="007D4E3E"/>
    <w:rsid w:val="007D5A92"/>
    <w:rsid w:val="007D6A6D"/>
    <w:rsid w:val="007E7F7E"/>
    <w:rsid w:val="007F352D"/>
    <w:rsid w:val="007F5EDC"/>
    <w:rsid w:val="00802395"/>
    <w:rsid w:val="008028A7"/>
    <w:rsid w:val="008035D6"/>
    <w:rsid w:val="008036F8"/>
    <w:rsid w:val="00804E02"/>
    <w:rsid w:val="008105F9"/>
    <w:rsid w:val="008115E6"/>
    <w:rsid w:val="00811FCA"/>
    <w:rsid w:val="00820A6A"/>
    <w:rsid w:val="00823001"/>
    <w:rsid w:val="008252D5"/>
    <w:rsid w:val="0083169B"/>
    <w:rsid w:val="00832848"/>
    <w:rsid w:val="00836085"/>
    <w:rsid w:val="008375E1"/>
    <w:rsid w:val="008408EF"/>
    <w:rsid w:val="008425EA"/>
    <w:rsid w:val="008436D9"/>
    <w:rsid w:val="00846D24"/>
    <w:rsid w:val="00853EE5"/>
    <w:rsid w:val="00860E96"/>
    <w:rsid w:val="00865B44"/>
    <w:rsid w:val="00872B7A"/>
    <w:rsid w:val="00873253"/>
    <w:rsid w:val="00882877"/>
    <w:rsid w:val="00882CFB"/>
    <w:rsid w:val="00885DC0"/>
    <w:rsid w:val="00890A96"/>
    <w:rsid w:val="00892DCD"/>
    <w:rsid w:val="0089536E"/>
    <w:rsid w:val="008976CB"/>
    <w:rsid w:val="008A1A86"/>
    <w:rsid w:val="008A296B"/>
    <w:rsid w:val="008A7164"/>
    <w:rsid w:val="008B3FF0"/>
    <w:rsid w:val="008B43B7"/>
    <w:rsid w:val="008C0EF6"/>
    <w:rsid w:val="008C4308"/>
    <w:rsid w:val="008C57B6"/>
    <w:rsid w:val="008D2848"/>
    <w:rsid w:val="008D3944"/>
    <w:rsid w:val="008D4676"/>
    <w:rsid w:val="008D4D46"/>
    <w:rsid w:val="008E1762"/>
    <w:rsid w:val="008E2C47"/>
    <w:rsid w:val="008E3A5E"/>
    <w:rsid w:val="008F25F3"/>
    <w:rsid w:val="008F4918"/>
    <w:rsid w:val="00906E53"/>
    <w:rsid w:val="009073E8"/>
    <w:rsid w:val="00913142"/>
    <w:rsid w:val="00917D86"/>
    <w:rsid w:val="009231FF"/>
    <w:rsid w:val="00930C54"/>
    <w:rsid w:val="00932756"/>
    <w:rsid w:val="00945AF3"/>
    <w:rsid w:val="0094732C"/>
    <w:rsid w:val="009531D1"/>
    <w:rsid w:val="0095685B"/>
    <w:rsid w:val="00963350"/>
    <w:rsid w:val="00965DE9"/>
    <w:rsid w:val="00966017"/>
    <w:rsid w:val="00971FAC"/>
    <w:rsid w:val="009736A2"/>
    <w:rsid w:val="00977980"/>
    <w:rsid w:val="0098071E"/>
    <w:rsid w:val="00982C62"/>
    <w:rsid w:val="00983ADF"/>
    <w:rsid w:val="00985BDE"/>
    <w:rsid w:val="009937CA"/>
    <w:rsid w:val="009947B0"/>
    <w:rsid w:val="00995E3C"/>
    <w:rsid w:val="009A607B"/>
    <w:rsid w:val="009B0486"/>
    <w:rsid w:val="009B054D"/>
    <w:rsid w:val="009B2F24"/>
    <w:rsid w:val="009B3144"/>
    <w:rsid w:val="009B5486"/>
    <w:rsid w:val="009B5D48"/>
    <w:rsid w:val="009C253C"/>
    <w:rsid w:val="009F109B"/>
    <w:rsid w:val="009F748C"/>
    <w:rsid w:val="00A00E24"/>
    <w:rsid w:val="00A01144"/>
    <w:rsid w:val="00A01CE4"/>
    <w:rsid w:val="00A04909"/>
    <w:rsid w:val="00A1245D"/>
    <w:rsid w:val="00A202A1"/>
    <w:rsid w:val="00A305CB"/>
    <w:rsid w:val="00A314E0"/>
    <w:rsid w:val="00A46DD5"/>
    <w:rsid w:val="00A50499"/>
    <w:rsid w:val="00A60166"/>
    <w:rsid w:val="00A605D5"/>
    <w:rsid w:val="00A61AD6"/>
    <w:rsid w:val="00A61F87"/>
    <w:rsid w:val="00A747FB"/>
    <w:rsid w:val="00A77C97"/>
    <w:rsid w:val="00A82B19"/>
    <w:rsid w:val="00A82D0C"/>
    <w:rsid w:val="00A83159"/>
    <w:rsid w:val="00A849FB"/>
    <w:rsid w:val="00A8798F"/>
    <w:rsid w:val="00A90364"/>
    <w:rsid w:val="00A90F77"/>
    <w:rsid w:val="00A92238"/>
    <w:rsid w:val="00A9481D"/>
    <w:rsid w:val="00AA0018"/>
    <w:rsid w:val="00AA3575"/>
    <w:rsid w:val="00AA66D5"/>
    <w:rsid w:val="00AC08E0"/>
    <w:rsid w:val="00AC08FD"/>
    <w:rsid w:val="00AC57C5"/>
    <w:rsid w:val="00AD16D8"/>
    <w:rsid w:val="00AE3BB0"/>
    <w:rsid w:val="00AF2DE8"/>
    <w:rsid w:val="00AF303B"/>
    <w:rsid w:val="00AF5488"/>
    <w:rsid w:val="00B0039B"/>
    <w:rsid w:val="00B036DD"/>
    <w:rsid w:val="00B07BB1"/>
    <w:rsid w:val="00B12263"/>
    <w:rsid w:val="00B237D2"/>
    <w:rsid w:val="00B30E0A"/>
    <w:rsid w:val="00B317C5"/>
    <w:rsid w:val="00B32520"/>
    <w:rsid w:val="00B36F18"/>
    <w:rsid w:val="00B41710"/>
    <w:rsid w:val="00B44B9C"/>
    <w:rsid w:val="00B44DDA"/>
    <w:rsid w:val="00B45DA0"/>
    <w:rsid w:val="00B50250"/>
    <w:rsid w:val="00B51802"/>
    <w:rsid w:val="00B53315"/>
    <w:rsid w:val="00B671D8"/>
    <w:rsid w:val="00B671FA"/>
    <w:rsid w:val="00B7122C"/>
    <w:rsid w:val="00B7371D"/>
    <w:rsid w:val="00B737CC"/>
    <w:rsid w:val="00B807B8"/>
    <w:rsid w:val="00B83D42"/>
    <w:rsid w:val="00B90D64"/>
    <w:rsid w:val="00B91EBB"/>
    <w:rsid w:val="00B92248"/>
    <w:rsid w:val="00B94982"/>
    <w:rsid w:val="00B961E2"/>
    <w:rsid w:val="00B96EF7"/>
    <w:rsid w:val="00BA438C"/>
    <w:rsid w:val="00BA59C5"/>
    <w:rsid w:val="00BA5FC5"/>
    <w:rsid w:val="00BB33BE"/>
    <w:rsid w:val="00BD2CE4"/>
    <w:rsid w:val="00BD4383"/>
    <w:rsid w:val="00BE5711"/>
    <w:rsid w:val="00BE607C"/>
    <w:rsid w:val="00BE60F2"/>
    <w:rsid w:val="00BE6513"/>
    <w:rsid w:val="00BF49E1"/>
    <w:rsid w:val="00C03463"/>
    <w:rsid w:val="00C13F09"/>
    <w:rsid w:val="00C14836"/>
    <w:rsid w:val="00C160EC"/>
    <w:rsid w:val="00C175CA"/>
    <w:rsid w:val="00C26445"/>
    <w:rsid w:val="00C30916"/>
    <w:rsid w:val="00C32C64"/>
    <w:rsid w:val="00C37BB4"/>
    <w:rsid w:val="00C52EB7"/>
    <w:rsid w:val="00C56B29"/>
    <w:rsid w:val="00C6423F"/>
    <w:rsid w:val="00C66237"/>
    <w:rsid w:val="00C67649"/>
    <w:rsid w:val="00C81BA8"/>
    <w:rsid w:val="00C8672A"/>
    <w:rsid w:val="00C90382"/>
    <w:rsid w:val="00C90FF6"/>
    <w:rsid w:val="00C968BB"/>
    <w:rsid w:val="00C97FDD"/>
    <w:rsid w:val="00CA0942"/>
    <w:rsid w:val="00CA4AE8"/>
    <w:rsid w:val="00CA4E52"/>
    <w:rsid w:val="00CA68F0"/>
    <w:rsid w:val="00CB1F84"/>
    <w:rsid w:val="00CB3088"/>
    <w:rsid w:val="00CD0F57"/>
    <w:rsid w:val="00CE0F97"/>
    <w:rsid w:val="00CE13B3"/>
    <w:rsid w:val="00D01A6C"/>
    <w:rsid w:val="00D02558"/>
    <w:rsid w:val="00D03B72"/>
    <w:rsid w:val="00D054DD"/>
    <w:rsid w:val="00D164A2"/>
    <w:rsid w:val="00D16655"/>
    <w:rsid w:val="00D26077"/>
    <w:rsid w:val="00D31AC4"/>
    <w:rsid w:val="00D54DC2"/>
    <w:rsid w:val="00D555DF"/>
    <w:rsid w:val="00D6197C"/>
    <w:rsid w:val="00D61A65"/>
    <w:rsid w:val="00D61D02"/>
    <w:rsid w:val="00D641BA"/>
    <w:rsid w:val="00D65956"/>
    <w:rsid w:val="00D67E20"/>
    <w:rsid w:val="00D709AF"/>
    <w:rsid w:val="00D71FB7"/>
    <w:rsid w:val="00D7458F"/>
    <w:rsid w:val="00D7778F"/>
    <w:rsid w:val="00D91723"/>
    <w:rsid w:val="00D975E9"/>
    <w:rsid w:val="00DA5AD1"/>
    <w:rsid w:val="00DA6815"/>
    <w:rsid w:val="00DA7FDE"/>
    <w:rsid w:val="00DB3278"/>
    <w:rsid w:val="00DB5B62"/>
    <w:rsid w:val="00DC5B1C"/>
    <w:rsid w:val="00DC6891"/>
    <w:rsid w:val="00DF2FAD"/>
    <w:rsid w:val="00DF3E78"/>
    <w:rsid w:val="00DF5E3E"/>
    <w:rsid w:val="00E141C8"/>
    <w:rsid w:val="00E20FFB"/>
    <w:rsid w:val="00E24E9C"/>
    <w:rsid w:val="00E32B26"/>
    <w:rsid w:val="00E3334D"/>
    <w:rsid w:val="00E358B9"/>
    <w:rsid w:val="00E35E59"/>
    <w:rsid w:val="00E40D78"/>
    <w:rsid w:val="00E42441"/>
    <w:rsid w:val="00E43944"/>
    <w:rsid w:val="00E445DF"/>
    <w:rsid w:val="00E47901"/>
    <w:rsid w:val="00E5001F"/>
    <w:rsid w:val="00E5378F"/>
    <w:rsid w:val="00E56738"/>
    <w:rsid w:val="00E57AC0"/>
    <w:rsid w:val="00E60E3D"/>
    <w:rsid w:val="00E63564"/>
    <w:rsid w:val="00E67656"/>
    <w:rsid w:val="00E708D4"/>
    <w:rsid w:val="00E77CE7"/>
    <w:rsid w:val="00E80C67"/>
    <w:rsid w:val="00E814FD"/>
    <w:rsid w:val="00E8247B"/>
    <w:rsid w:val="00E82482"/>
    <w:rsid w:val="00E83276"/>
    <w:rsid w:val="00E92F77"/>
    <w:rsid w:val="00E94104"/>
    <w:rsid w:val="00E95DA3"/>
    <w:rsid w:val="00E979AA"/>
    <w:rsid w:val="00EA09EE"/>
    <w:rsid w:val="00EA170B"/>
    <w:rsid w:val="00EA26A5"/>
    <w:rsid w:val="00EA389A"/>
    <w:rsid w:val="00EA6EF7"/>
    <w:rsid w:val="00EB2955"/>
    <w:rsid w:val="00EC160A"/>
    <w:rsid w:val="00EC385C"/>
    <w:rsid w:val="00EC6E1D"/>
    <w:rsid w:val="00ED0CE8"/>
    <w:rsid w:val="00ED1840"/>
    <w:rsid w:val="00EE0986"/>
    <w:rsid w:val="00EE16CC"/>
    <w:rsid w:val="00EE2E5F"/>
    <w:rsid w:val="00EE3DAA"/>
    <w:rsid w:val="00EF206F"/>
    <w:rsid w:val="00F02E64"/>
    <w:rsid w:val="00F0409E"/>
    <w:rsid w:val="00F05653"/>
    <w:rsid w:val="00F06B18"/>
    <w:rsid w:val="00F1082A"/>
    <w:rsid w:val="00F11169"/>
    <w:rsid w:val="00F111EE"/>
    <w:rsid w:val="00F1384C"/>
    <w:rsid w:val="00F15471"/>
    <w:rsid w:val="00F16583"/>
    <w:rsid w:val="00F206A9"/>
    <w:rsid w:val="00F21732"/>
    <w:rsid w:val="00F24683"/>
    <w:rsid w:val="00F258FB"/>
    <w:rsid w:val="00F335A2"/>
    <w:rsid w:val="00F34FCE"/>
    <w:rsid w:val="00F401C5"/>
    <w:rsid w:val="00F43F90"/>
    <w:rsid w:val="00F456E1"/>
    <w:rsid w:val="00F5050A"/>
    <w:rsid w:val="00F515B1"/>
    <w:rsid w:val="00F515F5"/>
    <w:rsid w:val="00F5195B"/>
    <w:rsid w:val="00F524C4"/>
    <w:rsid w:val="00F55C14"/>
    <w:rsid w:val="00F57F67"/>
    <w:rsid w:val="00F6531D"/>
    <w:rsid w:val="00F73049"/>
    <w:rsid w:val="00F75B24"/>
    <w:rsid w:val="00F809A8"/>
    <w:rsid w:val="00F80B1E"/>
    <w:rsid w:val="00F83F26"/>
    <w:rsid w:val="00F92D26"/>
    <w:rsid w:val="00F96171"/>
    <w:rsid w:val="00FA0681"/>
    <w:rsid w:val="00FA159B"/>
    <w:rsid w:val="00FA215C"/>
    <w:rsid w:val="00FA30C9"/>
    <w:rsid w:val="00FA6CFE"/>
    <w:rsid w:val="00FB29D2"/>
    <w:rsid w:val="00FB2D3C"/>
    <w:rsid w:val="00FB4FC7"/>
    <w:rsid w:val="00FB5BE5"/>
    <w:rsid w:val="00FC465C"/>
    <w:rsid w:val="00FC4BD0"/>
    <w:rsid w:val="00FC5862"/>
    <w:rsid w:val="00FC6424"/>
    <w:rsid w:val="00FC7115"/>
    <w:rsid w:val="00FE0CBE"/>
    <w:rsid w:val="00FE5576"/>
    <w:rsid w:val="00FF0523"/>
    <w:rsid w:val="00FF0ADA"/>
    <w:rsid w:val="00FF579E"/>
    <w:rsid w:val="00FF59A1"/>
    <w:rsid w:val="00FF678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FF0"/>
    <w:pPr>
      <w:bidi/>
    </w:pPr>
    <w:rPr>
      <w:sz w:val="24"/>
      <w:szCs w:val="24"/>
    </w:rPr>
  </w:style>
  <w:style w:type="paragraph" w:styleId="1">
    <w:name w:val="heading 1"/>
    <w:basedOn w:val="a"/>
    <w:next w:val="a"/>
    <w:link w:val="10"/>
    <w:qFormat/>
    <w:rsid w:val="00360EC0"/>
    <w:pPr>
      <w:overflowPunct w:val="0"/>
      <w:autoSpaceDE w:val="0"/>
      <w:autoSpaceDN w:val="0"/>
      <w:adjustRightInd w:val="0"/>
      <w:spacing w:before="120" w:line="360" w:lineRule="auto"/>
      <w:jc w:val="center"/>
      <w:textAlignment w:val="baseline"/>
      <w:outlineLvl w:val="0"/>
    </w:pPr>
    <w:rPr>
      <w:rFonts w:cs="Arial"/>
      <w:b/>
      <w:bCs/>
      <w:spacing w:val="10"/>
      <w:sz w:val="22"/>
      <w:szCs w:val="22"/>
      <w:lang w:eastAsia="he-IL"/>
    </w:rPr>
  </w:style>
  <w:style w:type="paragraph" w:styleId="2">
    <w:name w:val="heading 2"/>
    <w:basedOn w:val="a"/>
    <w:next w:val="a"/>
    <w:link w:val="20"/>
    <w:semiHidden/>
    <w:unhideWhenUsed/>
    <w:qFormat/>
    <w:rsid w:val="006B6EF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B3FF0"/>
    <w:pPr>
      <w:tabs>
        <w:tab w:val="center" w:pos="4320"/>
        <w:tab w:val="right" w:pos="8640"/>
      </w:tabs>
    </w:pPr>
  </w:style>
  <w:style w:type="character" w:customStyle="1" w:styleId="a4">
    <w:name w:val="כותרת תחתונה תו"/>
    <w:link w:val="a3"/>
    <w:rsid w:val="008B3FF0"/>
    <w:rPr>
      <w:sz w:val="24"/>
      <w:szCs w:val="24"/>
      <w:lang w:val="en-US" w:eastAsia="en-US" w:bidi="he-IL"/>
    </w:rPr>
  </w:style>
  <w:style w:type="paragraph" w:styleId="a5">
    <w:name w:val="Balloon Text"/>
    <w:basedOn w:val="a"/>
    <w:link w:val="a6"/>
    <w:rsid w:val="00726C4B"/>
    <w:rPr>
      <w:rFonts w:ascii="Tahoma" w:hAnsi="Tahoma"/>
      <w:sz w:val="16"/>
      <w:szCs w:val="16"/>
    </w:rPr>
  </w:style>
  <w:style w:type="character" w:customStyle="1" w:styleId="a6">
    <w:name w:val="טקסט בלונים תו"/>
    <w:link w:val="a5"/>
    <w:rsid w:val="00726C4B"/>
    <w:rPr>
      <w:rFonts w:ascii="Tahoma" w:hAnsi="Tahoma" w:cs="Tahoma"/>
      <w:sz w:val="16"/>
      <w:szCs w:val="16"/>
    </w:rPr>
  </w:style>
  <w:style w:type="character" w:styleId="a7">
    <w:name w:val="annotation reference"/>
    <w:rsid w:val="002316B5"/>
    <w:rPr>
      <w:sz w:val="16"/>
      <w:szCs w:val="16"/>
    </w:rPr>
  </w:style>
  <w:style w:type="paragraph" w:styleId="a8">
    <w:name w:val="annotation text"/>
    <w:basedOn w:val="a"/>
    <w:link w:val="a9"/>
    <w:rsid w:val="002316B5"/>
    <w:rPr>
      <w:sz w:val="20"/>
      <w:szCs w:val="20"/>
    </w:rPr>
  </w:style>
  <w:style w:type="character" w:customStyle="1" w:styleId="a9">
    <w:name w:val="טקסט הערה תו"/>
    <w:basedOn w:val="a0"/>
    <w:link w:val="a8"/>
    <w:rsid w:val="002316B5"/>
  </w:style>
  <w:style w:type="paragraph" w:styleId="aa">
    <w:name w:val="annotation subject"/>
    <w:basedOn w:val="a8"/>
    <w:next w:val="a8"/>
    <w:link w:val="ab"/>
    <w:rsid w:val="002316B5"/>
    <w:rPr>
      <w:b/>
      <w:bCs/>
    </w:rPr>
  </w:style>
  <w:style w:type="character" w:customStyle="1" w:styleId="ab">
    <w:name w:val="נושא הערה תו"/>
    <w:link w:val="aa"/>
    <w:rsid w:val="002316B5"/>
    <w:rPr>
      <w:b/>
      <w:bCs/>
    </w:rPr>
  </w:style>
  <w:style w:type="character" w:styleId="Hyperlink">
    <w:name w:val="Hyperlink"/>
    <w:rsid w:val="005E03B5"/>
    <w:rPr>
      <w:color w:val="0000FF"/>
      <w:u w:val="single"/>
    </w:rPr>
  </w:style>
  <w:style w:type="paragraph" w:styleId="ac">
    <w:name w:val="header"/>
    <w:basedOn w:val="a"/>
    <w:link w:val="ad"/>
    <w:uiPriority w:val="99"/>
    <w:rsid w:val="0074525B"/>
    <w:pPr>
      <w:tabs>
        <w:tab w:val="center" w:pos="4153"/>
        <w:tab w:val="right" w:pos="8306"/>
      </w:tabs>
    </w:pPr>
  </w:style>
  <w:style w:type="character" w:customStyle="1" w:styleId="ad">
    <w:name w:val="כותרת עליונה תו"/>
    <w:basedOn w:val="a0"/>
    <w:link w:val="ac"/>
    <w:uiPriority w:val="99"/>
    <w:rsid w:val="0074525B"/>
    <w:rPr>
      <w:sz w:val="24"/>
      <w:szCs w:val="24"/>
    </w:rPr>
  </w:style>
  <w:style w:type="character" w:customStyle="1" w:styleId="10">
    <w:name w:val="כותרת 1 תו"/>
    <w:basedOn w:val="a0"/>
    <w:link w:val="1"/>
    <w:rsid w:val="00360EC0"/>
    <w:rPr>
      <w:rFonts w:cs="Arial"/>
      <w:b/>
      <w:bCs/>
      <w:spacing w:val="10"/>
      <w:sz w:val="22"/>
      <w:szCs w:val="22"/>
      <w:lang w:eastAsia="he-IL"/>
    </w:rPr>
  </w:style>
  <w:style w:type="character" w:customStyle="1" w:styleId="20">
    <w:name w:val="כותרת 2 תו"/>
    <w:basedOn w:val="a0"/>
    <w:link w:val="2"/>
    <w:semiHidden/>
    <w:rsid w:val="006B6EF2"/>
    <w:rPr>
      <w:rFonts w:ascii="Cambria" w:eastAsia="Times New Roman" w:hAnsi="Cambria" w:cs="Times New Roman"/>
      <w:b/>
      <w:bCs/>
      <w:i/>
      <w:iCs/>
      <w:sz w:val="28"/>
      <w:szCs w:val="28"/>
    </w:rPr>
  </w:style>
  <w:style w:type="table" w:styleId="ae">
    <w:name w:val="Table Grid"/>
    <w:basedOn w:val="a1"/>
    <w:rsid w:val="0009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rsid w:val="007A0500"/>
    <w:rPr>
      <w:sz w:val="20"/>
      <w:szCs w:val="20"/>
    </w:rPr>
  </w:style>
  <w:style w:type="character" w:customStyle="1" w:styleId="af0">
    <w:name w:val="טקסט הערת שוליים תו"/>
    <w:basedOn w:val="a0"/>
    <w:link w:val="af"/>
    <w:rsid w:val="007A0500"/>
  </w:style>
  <w:style w:type="character" w:styleId="af1">
    <w:name w:val="footnote reference"/>
    <w:basedOn w:val="a0"/>
    <w:rsid w:val="007A0500"/>
    <w:rPr>
      <w:vertAlign w:val="superscript"/>
    </w:rPr>
  </w:style>
  <w:style w:type="paragraph" w:styleId="af2">
    <w:name w:val="List Paragraph"/>
    <w:basedOn w:val="a"/>
    <w:uiPriority w:val="34"/>
    <w:qFormat/>
    <w:rsid w:val="00005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FF0"/>
    <w:pPr>
      <w:bidi/>
    </w:pPr>
    <w:rPr>
      <w:sz w:val="24"/>
      <w:szCs w:val="24"/>
    </w:rPr>
  </w:style>
  <w:style w:type="paragraph" w:styleId="1">
    <w:name w:val="heading 1"/>
    <w:basedOn w:val="a"/>
    <w:next w:val="a"/>
    <w:link w:val="10"/>
    <w:qFormat/>
    <w:rsid w:val="00360EC0"/>
    <w:pPr>
      <w:overflowPunct w:val="0"/>
      <w:autoSpaceDE w:val="0"/>
      <w:autoSpaceDN w:val="0"/>
      <w:adjustRightInd w:val="0"/>
      <w:spacing w:before="120" w:line="360" w:lineRule="auto"/>
      <w:jc w:val="center"/>
      <w:textAlignment w:val="baseline"/>
      <w:outlineLvl w:val="0"/>
    </w:pPr>
    <w:rPr>
      <w:rFonts w:cs="Arial"/>
      <w:b/>
      <w:bCs/>
      <w:spacing w:val="10"/>
      <w:sz w:val="22"/>
      <w:szCs w:val="22"/>
      <w:lang w:eastAsia="he-IL"/>
    </w:rPr>
  </w:style>
  <w:style w:type="paragraph" w:styleId="2">
    <w:name w:val="heading 2"/>
    <w:basedOn w:val="a"/>
    <w:next w:val="a"/>
    <w:link w:val="20"/>
    <w:semiHidden/>
    <w:unhideWhenUsed/>
    <w:qFormat/>
    <w:rsid w:val="006B6EF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B3FF0"/>
    <w:pPr>
      <w:tabs>
        <w:tab w:val="center" w:pos="4320"/>
        <w:tab w:val="right" w:pos="8640"/>
      </w:tabs>
    </w:pPr>
  </w:style>
  <w:style w:type="character" w:customStyle="1" w:styleId="a4">
    <w:name w:val="כותרת תחתונה תו"/>
    <w:link w:val="a3"/>
    <w:rsid w:val="008B3FF0"/>
    <w:rPr>
      <w:sz w:val="24"/>
      <w:szCs w:val="24"/>
      <w:lang w:val="en-US" w:eastAsia="en-US" w:bidi="he-IL"/>
    </w:rPr>
  </w:style>
  <w:style w:type="paragraph" w:styleId="a5">
    <w:name w:val="Balloon Text"/>
    <w:basedOn w:val="a"/>
    <w:link w:val="a6"/>
    <w:rsid w:val="00726C4B"/>
    <w:rPr>
      <w:rFonts w:ascii="Tahoma" w:hAnsi="Tahoma"/>
      <w:sz w:val="16"/>
      <w:szCs w:val="16"/>
    </w:rPr>
  </w:style>
  <w:style w:type="character" w:customStyle="1" w:styleId="a6">
    <w:name w:val="טקסט בלונים תו"/>
    <w:link w:val="a5"/>
    <w:rsid w:val="00726C4B"/>
    <w:rPr>
      <w:rFonts w:ascii="Tahoma" w:hAnsi="Tahoma" w:cs="Tahoma"/>
      <w:sz w:val="16"/>
      <w:szCs w:val="16"/>
    </w:rPr>
  </w:style>
  <w:style w:type="character" w:styleId="a7">
    <w:name w:val="annotation reference"/>
    <w:rsid w:val="002316B5"/>
    <w:rPr>
      <w:sz w:val="16"/>
      <w:szCs w:val="16"/>
    </w:rPr>
  </w:style>
  <w:style w:type="paragraph" w:styleId="a8">
    <w:name w:val="annotation text"/>
    <w:basedOn w:val="a"/>
    <w:link w:val="a9"/>
    <w:rsid w:val="002316B5"/>
    <w:rPr>
      <w:sz w:val="20"/>
      <w:szCs w:val="20"/>
    </w:rPr>
  </w:style>
  <w:style w:type="character" w:customStyle="1" w:styleId="a9">
    <w:name w:val="טקסט הערה תו"/>
    <w:basedOn w:val="a0"/>
    <w:link w:val="a8"/>
    <w:rsid w:val="002316B5"/>
  </w:style>
  <w:style w:type="paragraph" w:styleId="aa">
    <w:name w:val="annotation subject"/>
    <w:basedOn w:val="a8"/>
    <w:next w:val="a8"/>
    <w:link w:val="ab"/>
    <w:rsid w:val="002316B5"/>
    <w:rPr>
      <w:b/>
      <w:bCs/>
    </w:rPr>
  </w:style>
  <w:style w:type="character" w:customStyle="1" w:styleId="ab">
    <w:name w:val="נושא הערה תו"/>
    <w:link w:val="aa"/>
    <w:rsid w:val="002316B5"/>
    <w:rPr>
      <w:b/>
      <w:bCs/>
    </w:rPr>
  </w:style>
  <w:style w:type="character" w:styleId="Hyperlink">
    <w:name w:val="Hyperlink"/>
    <w:rsid w:val="005E03B5"/>
    <w:rPr>
      <w:color w:val="0000FF"/>
      <w:u w:val="single"/>
    </w:rPr>
  </w:style>
  <w:style w:type="paragraph" w:styleId="ac">
    <w:name w:val="header"/>
    <w:basedOn w:val="a"/>
    <w:link w:val="ad"/>
    <w:uiPriority w:val="99"/>
    <w:rsid w:val="0074525B"/>
    <w:pPr>
      <w:tabs>
        <w:tab w:val="center" w:pos="4153"/>
        <w:tab w:val="right" w:pos="8306"/>
      </w:tabs>
    </w:pPr>
  </w:style>
  <w:style w:type="character" w:customStyle="1" w:styleId="ad">
    <w:name w:val="כותרת עליונה תו"/>
    <w:basedOn w:val="a0"/>
    <w:link w:val="ac"/>
    <w:uiPriority w:val="99"/>
    <w:rsid w:val="0074525B"/>
    <w:rPr>
      <w:sz w:val="24"/>
      <w:szCs w:val="24"/>
    </w:rPr>
  </w:style>
  <w:style w:type="character" w:customStyle="1" w:styleId="10">
    <w:name w:val="כותרת 1 תו"/>
    <w:basedOn w:val="a0"/>
    <w:link w:val="1"/>
    <w:rsid w:val="00360EC0"/>
    <w:rPr>
      <w:rFonts w:cs="Arial"/>
      <w:b/>
      <w:bCs/>
      <w:spacing w:val="10"/>
      <w:sz w:val="22"/>
      <w:szCs w:val="22"/>
      <w:lang w:eastAsia="he-IL"/>
    </w:rPr>
  </w:style>
  <w:style w:type="character" w:customStyle="1" w:styleId="20">
    <w:name w:val="כותרת 2 תו"/>
    <w:basedOn w:val="a0"/>
    <w:link w:val="2"/>
    <w:semiHidden/>
    <w:rsid w:val="006B6EF2"/>
    <w:rPr>
      <w:rFonts w:ascii="Cambria" w:eastAsia="Times New Roman" w:hAnsi="Cambria" w:cs="Times New Roman"/>
      <w:b/>
      <w:bCs/>
      <w:i/>
      <w:iCs/>
      <w:sz w:val="28"/>
      <w:szCs w:val="28"/>
    </w:rPr>
  </w:style>
  <w:style w:type="table" w:styleId="ae">
    <w:name w:val="Table Grid"/>
    <w:basedOn w:val="a1"/>
    <w:rsid w:val="0009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rsid w:val="007A0500"/>
    <w:rPr>
      <w:sz w:val="20"/>
      <w:szCs w:val="20"/>
    </w:rPr>
  </w:style>
  <w:style w:type="character" w:customStyle="1" w:styleId="af0">
    <w:name w:val="טקסט הערת שוליים תו"/>
    <w:basedOn w:val="a0"/>
    <w:link w:val="af"/>
    <w:rsid w:val="007A0500"/>
  </w:style>
  <w:style w:type="character" w:styleId="af1">
    <w:name w:val="footnote reference"/>
    <w:basedOn w:val="a0"/>
    <w:rsid w:val="007A0500"/>
    <w:rPr>
      <w:vertAlign w:val="superscript"/>
    </w:rPr>
  </w:style>
  <w:style w:type="paragraph" w:styleId="af2">
    <w:name w:val="List Paragraph"/>
    <w:basedOn w:val="a"/>
    <w:uiPriority w:val="34"/>
    <w:qFormat/>
    <w:rsid w:val="00005E4A"/>
    <w:pPr>
      <w:ind w:left="720"/>
      <w:contextualSpacing/>
    </w:pPr>
  </w:style>
</w:styles>
</file>

<file path=word/webSettings.xml><?xml version="1.0" encoding="utf-8"?>
<w:webSettings xmlns:r="http://schemas.openxmlformats.org/officeDocument/2006/relationships" xmlns:w="http://schemas.openxmlformats.org/wordprocessingml/2006/main">
  <w:divs>
    <w:div w:id="683440045">
      <w:bodyDiv w:val="1"/>
      <w:marLeft w:val="0"/>
      <w:marRight w:val="0"/>
      <w:marTop w:val="0"/>
      <w:marBottom w:val="0"/>
      <w:divBdr>
        <w:top w:val="none" w:sz="0" w:space="0" w:color="auto"/>
        <w:left w:val="none" w:sz="0" w:space="0" w:color="auto"/>
        <w:bottom w:val="none" w:sz="0" w:space="0" w:color="auto"/>
        <w:right w:val="none" w:sz="0" w:space="0" w:color="auto"/>
      </w:divBdr>
    </w:div>
    <w:div w:id="15977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vXEventDate xmlns="605e85f2-268e-450d-9afb-d305d42b267e">2013-11-12T22:00:00+00:00</GovXEventDate>
    <GovXParagraph3 xmlns="605e85f2-268e-450d-9afb-d305d42b267e" xsi:nil="true"/>
    <GovXID xmlns="605e85f2-268e-450d-9afb-d305d42b267e">15</GovXID>
    <MMDSubjectsTaxHTField0 xmlns="605e85f2-268e-450d-9afb-d305d42b267e">
      <Terms xmlns="http://schemas.microsoft.com/office/infopath/2007/PartnerControls">
        <TermInfo xmlns="http://schemas.microsoft.com/office/infopath/2007/PartnerControls">
          <TermName xmlns="http://schemas.microsoft.com/office/infopath/2007/PartnerControls">נגישות</TermName>
          <TermId xmlns="http://schemas.microsoft.com/office/infopath/2007/PartnerControls">f035699a-497f-46a4-8fbc-d7b43b2a8310</TermId>
        </TermInfo>
        <TermInfo xmlns="http://schemas.microsoft.com/office/infopath/2007/PartnerControls">
          <TermName xmlns="http://schemas.microsoft.com/office/infopath/2007/PartnerControls">שירות</TermName>
          <TermId xmlns="http://schemas.microsoft.com/office/infopath/2007/PartnerControls">35bd0ea7-7c92-4230-9423-41b0ccf4027e</TermId>
        </TermInfo>
      </Terms>
    </MMDSubjectsTaxHTField0>
    <MMDKeywordsTaxHTField0 xmlns="605e85f2-268e-450d-9afb-d305d42b267e">
      <Terms xmlns="http://schemas.microsoft.com/office/infopath/2007/PartnerControls"/>
    </MMDKeywordsTaxHTField0>
    <PublishingRollupImage xmlns="http://schemas.microsoft.com/sharepoint/v3" xsi:nil="true"/>
    <MMDResponsibleUnitTaxHTField0 xmlns="605e85f2-268e-450d-9afb-d305d42b267e">
      <Terms xmlns="http://schemas.microsoft.com/office/infopath/2007/PartnerControls"/>
    </MMDResponsibleUnitTaxHTField0>
    <MOJ_IsShowInHomePage xmlns="605e85f2-268e-450d-9afb-d305d42b267e">false</MOJ_IsShowInHomePage>
    <MMDStatusTaxHTField0 xmlns="605e85f2-268e-450d-9afb-d305d42b267e">
      <Terms xmlns="http://schemas.microsoft.com/office/infopath/2007/PartnerControls"/>
    </MMDStatusTaxHTField0>
    <MMDAudienceTaxHTField0 xmlns="605e85f2-268e-450d-9afb-d305d42b267e">
      <Terms xmlns="http://schemas.microsoft.com/office/infopath/2007/PartnerControls"/>
    </MMDAudienceTaxHTField0>
    <PublishingContactEmail xmlns="http://schemas.microsoft.com/sharepoint/v3" xsi:nil="true"/>
    <ServiceFormUrl1 xmlns="605e85f2-268e-450d-9afb-d305d42b267e">
      <Url xsi:nil="true"/>
      <Description xsi:nil="true"/>
    </ServiceFormUrl1>
    <PublishingVariationRelationshipLinkFieldID xmlns="http://schemas.microsoft.com/sharepoint/v3">
      <Url xsi:nil="true"/>
      <Description xsi:nil="true"/>
    </PublishingVariationRelationshipLinkFieldID>
    <GovXParagraph1 xmlns="605e85f2-268e-450d-9afb-d305d42b267e" xsi:nil="true"/>
    <GovXParagraph4 xmlns="605e85f2-268e-450d-9afb-d305d42b267e" xsi:nil="true"/>
    <LinkRedirect xmlns="605e85f2-268e-450d-9afb-d305d42b267e" xsi:nil="true"/>
    <PublishingVariationGroupID xmlns="http://schemas.microsoft.com/sharepoint/v3" xsi:nil="true"/>
    <URL xmlns="http://schemas.microsoft.com/sharepoint/v3">
      <Url xsi:nil="true"/>
      <Description xsi:nil="true"/>
    </URL>
    <Audience xmlns="http://schemas.microsoft.com/sharepoint/v3" xsi:nil="true"/>
    <MMDUnitsNameTaxHTField0 xmlns="605e85f2-268e-450d-9afb-d305d42b267e">
      <Terms xmlns="http://schemas.microsoft.com/office/infopath/2007/PartnerControls"/>
    </MMDUnitsNameTaxHTField0>
    <PublishingExpirationDate xmlns="http://schemas.microsoft.com/sharepoint/v3" xsi:nil="true"/>
    <MMDResponsibleOfficeTaxHTField0 xmlns="605e85f2-268e-450d-9afb-d305d42b267e">
      <Terms xmlns="http://schemas.microsoft.com/office/infopath/2007/PartnerControls"/>
    </MMDResponsibleOfficeTaxHTField0>
    <PublishingContactPicture xmlns="http://schemas.microsoft.com/sharepoint/v3">
      <Url xsi:nil="true"/>
      <Description xsi:nil="true"/>
    </PublishingContactPicture>
    <PublishingStartDate xmlns="http://schemas.microsoft.com/sharepoint/v3" xsi:nil="true"/>
    <GovXShortDescription xmlns="605e85f2-268e-450d-9afb-d305d42b267e">&lt;span lang="HE" dir="rtl" style="font-family:&amp;quot;times new roman&amp;quot;, &amp;quot;serif&amp;quot;;font-size:12pt"&gt;&lt;/span&gt;</GovXShortDescription>
    <GovXParagraph2 xmlns="605e85f2-268e-450d-9afb-d305d42b267e" xsi:nil="true"/>
    <PublishingContactName xmlns="http://schemas.microsoft.com/sharepoint/v3" xsi:nil="true"/>
    <PublishingContact xmlns="http://schemas.microsoft.com/sharepoint/v3">
      <UserInfo>
        <DisplayName/>
        <AccountId xsi:nil="true"/>
        <AccountType/>
      </UserInfo>
    </PublishingContact>
    <MMDTypesTaxHTField0 xmlns="605e85f2-268e-450d-9afb-d305d42b267e">
      <Terms xmlns="http://schemas.microsoft.com/office/infopath/2007/PartnerControls">
        <TermInfo xmlns="http://schemas.microsoft.com/office/infopath/2007/PartnerControls">
          <TermName xmlns="http://schemas.microsoft.com/office/infopath/2007/PartnerControls">טופס</TermName>
          <TermId xmlns="http://schemas.microsoft.com/office/infopath/2007/PartnerControls">cd62df43-2990-4764-a00f-815a3523b9a7</TermId>
        </TermInfo>
        <TermInfo xmlns="http://schemas.microsoft.com/office/infopath/2007/PartnerControls">
          <TermName xmlns="http://schemas.microsoft.com/office/infopath/2007/PartnerControls">טופס בדיקה</TermName>
          <TermId xmlns="http://schemas.microsoft.com/office/infopath/2007/PartnerControls">10c0c106-d138-479f-b319-d134999b8cf2</TermId>
        </TermInfo>
      </Terms>
    </MMDTypesTaxHTField0>
    <e92ea0370867458c9a8635897d3d1f43 xmlns="605e85f2-268e-450d-9afb-d305d42b267e">
      <Terms xmlns="http://schemas.microsoft.com/office/infopath/2007/PartnerControls"/>
    </e92ea0370867458c9a8635897d3d1f43>
    <TaxCatchAll xmlns="605e85f2-268e-450d-9afb-d305d42b267e">
      <Value>505</Value>
      <Value>580</Value>
      <Value>585</Value>
      <Value>584</Value>
    </TaxCatchAll>
    <Writer xmlns="605e85f2-268e-450d-9afb-d305d42b267e" xsi:nil="true"/>
    <ContentFiles4Download xmlns="605e85f2-268e-450d-9afb-d305d42b267e" xsi:nil="true"/>
    <MojChoise xmlns="605e85f2-268e-450d-9afb-d305d42b267e" xsi:nil="true"/>
    <MojChoice3 xmlns="605e85f2-268e-450d-9afb-d305d42b267e">הזן אפשרות מס' 1</MojChoice3>
    <MojChoice2 xmlns="605e85f2-268e-450d-9afb-d305d42b267e">הזן אפשרות מס' 1</MojChoice2>
    <MojChoice5 xmlns="605e85f2-268e-450d-9afb-d305d42b267e">הזן אפשרות מס' 1</MojChoice5>
    <MojChoice4 xmlns="605e85f2-268e-450d-9afb-d305d42b267e">הזן אפשרות מס' 1</MojChoice4>
    <MojDescriptionImgSize xmlns="605e85f2-268e-450d-9afb-d305d42b267e">Small</MojDescriptionImgSize>
    <CopyRights xmlns="605e85f2-268e-450d-9afb-d305d42b267e">false</CopyRights>
  </documentManagement>
</p:properties>
</file>

<file path=customXml/item3.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631946827555B4984E07F4C24B4CDBC" ma:contentTypeVersion="106" ma:contentTypeDescription="סוג תוכן עבור קבצים, אגרות,רשומות " ma:contentTypeScope="" ma:versionID="aadd6ac980476abe6850837b2afba711">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6ad6c5d01684da1fcb3e55c30319b2ad" ns1:_="" ns2:_="">
    <xsd:import namespace="http://schemas.microsoft.com/sharepoint/v3"/>
    <xsd:import namespace="605e85f2-268e-450d-9afb-d305d42b267e"/>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1:URL" minOccurs="0"/>
                <xsd:element ref="ns2:ServiceFormUrl1" minOccurs="0"/>
                <xsd:element ref="ns2:MMDStatusTaxHTField0"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internalName="PublishingRollupImag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47"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Name" ma:index="52" nillable="true" ma:displayName="שם איש קשר" ma:hidden="true" ma:internalName="PublishingContactName" ma:readOnly="false">
      <xsd:simpleType>
        <xsd:restriction base="dms:Text">
          <xsd:maxLength value="255"/>
        </xsd:restriction>
      </xsd:simpleType>
    </xsd:element>
    <xsd:element name="PublishingContactPicture" ma:index="53"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הסברים  אודות  המסמך"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ובץ נוסף" ma:internalName="ContentFiles4Download">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אפשרות בחירה 1" ma:format="Dropdown" ma:internalName="MojChoise" ma:readOnly="false">
      <xsd:simpleType>
        <xsd:restriction base="dms:Choice">
          <xsd:enumeration value="ב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סוג מסמך"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נושאים"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ServiceFormUrl1" ma:index="48" nillable="true" ma:displayName="קישור לטופס מקוון 1" ma:format="Hyperlink" ma:internalName="ServiceFormUrl1">
      <xsd:complexType>
        <xsd:complexContent>
          <xsd:extension base="dms:URL">
            <xsd:sequence>
              <xsd:element name="Url" type="dms:ValidUrl" minOccurs="0" nillable="true"/>
              <xsd:element name="Description" type="xsd:string" nillable="true"/>
            </xsd:sequence>
          </xsd:extension>
        </xsd:complexContent>
      </xsd:complexType>
    </xsd:element>
    <xsd:element name="MMDStatusTaxHTField0" ma:index="49"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1"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4"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5"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6"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7"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8" nillable="true" ma:displayName="זכויות יוצרים של משרד המשפטים" ma:default="0" ma:internalName="CopyRigh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המסמך"/>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21F86-FBAA-4C8C-A8EE-F649D47BE5B0}">
  <ds:schemaRefs>
    <ds:schemaRef ds:uri="http://schemas.microsoft.com/sharepoint/v3/contenttype/forms"/>
  </ds:schemaRefs>
</ds:datastoreItem>
</file>

<file path=customXml/itemProps2.xml><?xml version="1.0" encoding="utf-8"?>
<ds:datastoreItem xmlns:ds="http://schemas.openxmlformats.org/officeDocument/2006/customXml" ds:itemID="{3C77F91F-28AF-4ED7-9DED-D30E6FB21C86}">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customXml/itemProps3.xml><?xml version="1.0" encoding="utf-8"?>
<ds:datastoreItem xmlns:ds="http://schemas.openxmlformats.org/officeDocument/2006/customXml" ds:itemID="{8DA7CEDA-A2E4-47FB-8BD9-944147D3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1571</Words>
  <Characters>7387</Characters>
  <Application>Microsoft Office Word</Application>
  <DocSecurity>4</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טופס 4 - טופס בדיקת נגישות השירות – בשירותי הארחה</vt:lpstr>
      <vt:lpstr>טופס 4 - טופס בדיקת נגישות השירות – בשירותי הארחה</vt:lpstr>
    </vt:vector>
  </TitlesOfParts>
  <Company>Lam Research Corporation</Company>
  <LinksUpToDate>false</LinksUpToDate>
  <CharactersWithSpaces>8941</CharactersWithSpaces>
  <SharedDoc>false</SharedDoc>
  <HLinks>
    <vt:vector size="6" baseType="variant">
      <vt:variant>
        <vt:i4>5636100</vt:i4>
      </vt:variant>
      <vt:variant>
        <vt:i4>0</vt:i4>
      </vt:variant>
      <vt:variant>
        <vt:i4>0</vt:i4>
      </vt:variant>
      <vt:variant>
        <vt:i4>5</vt:i4>
      </vt:variant>
      <vt:variant>
        <vt:lpwstr>http://www.w3.org/TR/WCAG20/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4 - טופס בדיקת נגישות השירות – בשירותי הארחה</dc:title>
  <dc:creator>Lam</dc:creator>
  <cp:lastModifiedBy>user</cp:lastModifiedBy>
  <cp:revision>2</cp:revision>
  <cp:lastPrinted>2013-10-23T08:34:00Z</cp:lastPrinted>
  <dcterms:created xsi:type="dcterms:W3CDTF">2016-04-05T12:59:00Z</dcterms:created>
  <dcterms:modified xsi:type="dcterms:W3CDTF">2016-04-05T12:59:00Z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0x010100C568DB52D9D0A14D9B2FDCC96666E9F2007948130EC3DB064584E219954237AF3905010103005631946827555B4984E07F4C24B4CDBC</vt:lpwstr>
  </property>
  <property fmtid="{D5CDD505-2E9C-101B-9397-08002B2CF9AE}" pid="3" name="MMDcounty">
    <vt:lpwstr/>
  </property>
  <property fmtid="{D5CDD505-2E9C-101B-9397-08002B2CF9AE}" pid="4" name="MMDUnitsName">
    <vt:lpwstr/>
  </property>
  <property fmtid="{D5CDD505-2E9C-101B-9397-08002B2CF9AE}" pid="5" name="MMDResponsibleUnit">
    <vt:lpwstr/>
  </property>
  <property fmtid="{D5CDD505-2E9C-101B-9397-08002B2CF9AE}" pid="6" name="MMDKeywords">
    <vt:lpwstr/>
  </property>
  <property fmtid="{D5CDD505-2E9C-101B-9397-08002B2CF9AE}" pid="7" name="MMDAudience">
    <vt:lpwstr/>
  </property>
  <property fmtid="{D5CDD505-2E9C-101B-9397-08002B2CF9AE}" pid="8" name="MMDTypes">
    <vt:lpwstr>585;#טופס|cd62df43-2990-4764-a00f-815a3523b9a7;#584;#טופס בדיקה|10c0c106-d138-479f-b319-d134999b8cf2</vt:lpwstr>
  </property>
  <property fmtid="{D5CDD505-2E9C-101B-9397-08002B2CF9AE}" pid="9" name="MMDSubjects">
    <vt:lpwstr>505;#נגישות|f035699a-497f-46a4-8fbc-d7b43b2a8310;#580;#שירות|35bd0ea7-7c92-4230-9423-41b0ccf4027e</vt:lpwstr>
  </property>
  <property fmtid="{D5CDD505-2E9C-101B-9397-08002B2CF9AE}" pid="10" name="MMDResponsibleOffice">
    <vt:lpwstr/>
  </property>
  <property fmtid="{D5CDD505-2E9C-101B-9397-08002B2CF9AE}" pid="11" name="MMDStatus">
    <vt:lpwstr/>
  </property>
</Properties>
</file>